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6C" w:rsidRPr="00E7626C" w:rsidRDefault="00E7626C" w:rsidP="00E7626C">
      <w:pPr>
        <w:spacing w:after="120" w:line="288" w:lineRule="atLeast"/>
        <w:outlineLvl w:val="1"/>
        <w:rPr>
          <w:rFonts w:ascii="proxima-nova" w:eastAsia="Times New Roman" w:hAnsi="proxima-nova" w:cs="Times New Roman"/>
          <w:caps/>
          <w:color w:val="312049"/>
          <w:spacing w:val="30"/>
          <w:sz w:val="33"/>
          <w:szCs w:val="33"/>
          <w:lang w:val="es-AR"/>
        </w:rPr>
      </w:pPr>
      <w:r w:rsidRPr="00E7626C">
        <w:rPr>
          <w:rFonts w:ascii="proxima-nova" w:eastAsia="Times New Roman" w:hAnsi="proxima-nova" w:cs="Times New Roman"/>
          <w:b/>
          <w:bCs/>
          <w:caps/>
          <w:color w:val="312049"/>
          <w:spacing w:val="30"/>
          <w:sz w:val="33"/>
          <w:szCs w:val="33"/>
          <w:lang w:val="es-AR"/>
        </w:rPr>
        <w:t>3RD ANNUAL GLOBAL BRAIN HEALTH INSTITUTE (GBHI) CONFERENCE</w:t>
      </w:r>
    </w:p>
    <w:p w:rsidR="00E7626C" w:rsidRPr="00E7626C" w:rsidRDefault="00E7626C" w:rsidP="00E7626C">
      <w:pPr>
        <w:spacing w:before="240" w:after="120" w:line="288" w:lineRule="atLeast"/>
        <w:outlineLvl w:val="1"/>
        <w:rPr>
          <w:rFonts w:ascii="proxima-nova" w:eastAsia="Times New Roman" w:hAnsi="proxima-nova" w:cs="Times New Roman"/>
          <w:caps/>
          <w:color w:val="312049"/>
          <w:spacing w:val="30"/>
          <w:sz w:val="33"/>
          <w:szCs w:val="33"/>
          <w:lang w:val="es-AR"/>
        </w:rPr>
      </w:pPr>
      <w:r w:rsidRPr="00E7626C">
        <w:rPr>
          <w:rFonts w:ascii="proxima-nova" w:eastAsia="Times New Roman" w:hAnsi="proxima-nova" w:cs="Times New Roman"/>
          <w:b/>
          <w:bCs/>
          <w:caps/>
          <w:color w:val="312049"/>
          <w:spacing w:val="30"/>
          <w:sz w:val="33"/>
          <w:szCs w:val="33"/>
          <w:lang w:val="es-AR"/>
        </w:rPr>
        <w:t>APRIL 15 – 18, 2018, BUENOS AIRES, ARGENTINA</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b/>
          <w:bCs/>
          <w:sz w:val="20"/>
          <w:szCs w:val="20"/>
          <w:lang w:val="es-AR"/>
        </w:rPr>
        <w:t>ATTENDANCE BY INVITATION ONLY</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The third annual Global Brain Health Institute (GBHI) Conference will take place April 15 – 18, 2018 in Buenos Aires, Argentina.</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The conference has been organized in conjunction with the Alzheimer’s Association International Conference (AAIC) Satellite Symposium taking place April 17-18. </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The conference is designed to share best practices on brain health strategies across regions where GBHI engages and to provide a robust learning environment for the</w:t>
      </w:r>
      <w:r w:rsidRPr="00E7626C">
        <w:rPr>
          <w:rFonts w:ascii="Times" w:hAnsi="Times" w:cs="Times New Roman"/>
          <w:b/>
          <w:bCs/>
          <w:sz w:val="20"/>
          <w:szCs w:val="20"/>
          <w:lang w:val="es-AR"/>
        </w:rPr>
        <w:t> </w:t>
      </w:r>
      <w:r w:rsidRPr="00E7626C">
        <w:rPr>
          <w:rFonts w:ascii="Times" w:hAnsi="Times" w:cs="Times New Roman"/>
          <w:b/>
          <w:bCs/>
          <w:i/>
          <w:iCs/>
          <w:sz w:val="20"/>
          <w:szCs w:val="20"/>
          <w:lang w:val="es-AR"/>
        </w:rPr>
        <w:t>Atlantic Fellows for Equity in Brain Health</w:t>
      </w:r>
      <w:r w:rsidRPr="00E7626C">
        <w:rPr>
          <w:rFonts w:ascii="Times" w:hAnsi="Times" w:cs="Times New Roman"/>
          <w:b/>
          <w:bCs/>
          <w:sz w:val="20"/>
          <w:szCs w:val="20"/>
          <w:lang w:val="es-AR"/>
        </w:rPr>
        <w:t>.</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The topics for discussion include:</w:t>
      </w:r>
    </w:p>
    <w:p w:rsidR="00E7626C" w:rsidRPr="00E7626C" w:rsidRDefault="00E7626C" w:rsidP="00E7626C">
      <w:pPr>
        <w:numPr>
          <w:ilvl w:val="0"/>
          <w:numId w:val="1"/>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Addressing global inequities in dementia;</w:t>
      </w:r>
    </w:p>
    <w:p w:rsidR="00E7626C" w:rsidRPr="00E7626C" w:rsidRDefault="00E7626C" w:rsidP="00E7626C">
      <w:pPr>
        <w:numPr>
          <w:ilvl w:val="0"/>
          <w:numId w:val="1"/>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Economic burden of dementia in Latin America - challenges and opportunities;</w:t>
      </w:r>
    </w:p>
    <w:p w:rsidR="00E7626C" w:rsidRPr="00E7626C" w:rsidRDefault="00E7626C" w:rsidP="00E7626C">
      <w:pPr>
        <w:numPr>
          <w:ilvl w:val="0"/>
          <w:numId w:val="1"/>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Addressing dementia in low and middle income regions;</w:t>
      </w:r>
    </w:p>
    <w:p w:rsidR="00E7626C" w:rsidRPr="00E7626C" w:rsidRDefault="00E7626C" w:rsidP="00E7626C">
      <w:pPr>
        <w:numPr>
          <w:ilvl w:val="0"/>
          <w:numId w:val="1"/>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Epidemiology of Alzheimer's disease &amp; dementia;</w:t>
      </w:r>
    </w:p>
    <w:p w:rsidR="00E7626C" w:rsidRPr="00E7626C" w:rsidRDefault="00E7626C" w:rsidP="00E7626C">
      <w:pPr>
        <w:numPr>
          <w:ilvl w:val="0"/>
          <w:numId w:val="1"/>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Imaging and biochemical biomarkers: advances &amp; implementation;</w:t>
      </w:r>
    </w:p>
    <w:p w:rsidR="00E7626C" w:rsidRPr="00E7626C" w:rsidRDefault="00E7626C" w:rsidP="00E7626C">
      <w:pPr>
        <w:numPr>
          <w:ilvl w:val="0"/>
          <w:numId w:val="1"/>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Contributions to brain health &amp; dementia risk;  </w:t>
      </w:r>
    </w:p>
    <w:p w:rsidR="00E7626C" w:rsidRPr="00E7626C" w:rsidRDefault="00E7626C" w:rsidP="00E7626C">
      <w:pPr>
        <w:numPr>
          <w:ilvl w:val="0"/>
          <w:numId w:val="1"/>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Emerging therapeutics &amp; lifestyle interventions;</w:t>
      </w:r>
    </w:p>
    <w:p w:rsidR="00E7626C" w:rsidRPr="00E7626C" w:rsidRDefault="00E7626C" w:rsidP="00E7626C">
      <w:pPr>
        <w:numPr>
          <w:ilvl w:val="0"/>
          <w:numId w:val="1"/>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Clinical studies in sporadic and dominantly inherited Alzheimer's populations.</w:t>
      </w:r>
    </w:p>
    <w:p w:rsidR="00E7626C" w:rsidRPr="00E7626C" w:rsidRDefault="00E7626C" w:rsidP="00E7626C">
      <w:pPr>
        <w:jc w:val="center"/>
        <w:rPr>
          <w:rFonts w:ascii="Times" w:eastAsia="Times New Roman" w:hAnsi="Times" w:cs="Times New Roman"/>
          <w:color w:val="005282"/>
          <w:sz w:val="20"/>
          <w:szCs w:val="20"/>
          <w:lang w:val="es-AR"/>
        </w:rPr>
      </w:pPr>
      <w:r w:rsidRPr="00E7626C">
        <w:rPr>
          <w:rFonts w:ascii="Times" w:eastAsia="Times New Roman" w:hAnsi="Times" w:cs="Times New Roman"/>
          <w:b/>
          <w:bCs/>
          <w:color w:val="005282"/>
          <w:sz w:val="20"/>
          <w:szCs w:val="20"/>
          <w:lang w:val="es-AR"/>
        </w:rPr>
        <w:t>AGENDA</w:t>
      </w:r>
    </w:p>
    <w:p w:rsidR="00E7626C" w:rsidRPr="00E7626C" w:rsidRDefault="00E7626C" w:rsidP="00E7626C">
      <w:pPr>
        <w:rPr>
          <w:rFonts w:ascii="Times" w:eastAsia="Times New Roman" w:hAnsi="Times" w:cs="Times New Roman"/>
          <w:i/>
          <w:iCs/>
          <w:sz w:val="20"/>
          <w:szCs w:val="20"/>
          <w:lang w:val="es-AR"/>
        </w:rPr>
      </w:pPr>
      <w:r w:rsidRPr="00E7626C">
        <w:rPr>
          <w:rFonts w:ascii="Times" w:eastAsia="Times New Roman" w:hAnsi="Times" w:cs="Times New Roman"/>
          <w:b/>
          <w:bCs/>
          <w:i/>
          <w:iCs/>
          <w:sz w:val="20"/>
          <w:szCs w:val="20"/>
          <w:lang w:val="es-AR"/>
        </w:rPr>
        <w:t>SUNDAY, April 15, 2018</w:t>
      </w:r>
      <w:r w:rsidRPr="00E7626C">
        <w:rPr>
          <w:rFonts w:ascii="Times" w:eastAsia="Times New Roman" w:hAnsi="Times" w:cs="Times New Roman"/>
          <w:i/>
          <w:iCs/>
          <w:sz w:val="20"/>
          <w:szCs w:val="20"/>
          <w:lang w:val="es-AR"/>
        </w:rPr>
        <w:br/>
        <w:t>Location: Yacht Club Puerto Madero</w:t>
      </w:r>
    </w:p>
    <w:p w:rsidR="00E7626C" w:rsidRPr="00E7626C" w:rsidRDefault="00E7626C" w:rsidP="00E7626C">
      <w:pPr>
        <w:spacing w:afterAutospacing="1"/>
        <w:rPr>
          <w:rFonts w:ascii="Times" w:hAnsi="Times" w:cs="Times New Roman"/>
          <w:sz w:val="20"/>
          <w:szCs w:val="20"/>
          <w:lang w:val="es-AR"/>
        </w:rPr>
      </w:pPr>
      <w:r w:rsidRPr="00E7626C">
        <w:rPr>
          <w:rFonts w:ascii="Times" w:hAnsi="Times" w:cs="Times New Roman"/>
          <w:b/>
          <w:bCs/>
          <w:sz w:val="20"/>
          <w:szCs w:val="20"/>
          <w:lang w:val="es-AR"/>
        </w:rPr>
        <w:t>12.00 - 15.00</w:t>
      </w:r>
      <w:r w:rsidRPr="00E7626C">
        <w:rPr>
          <w:rFonts w:ascii="Times" w:hAnsi="Times" w:cs="Times New Roman"/>
          <w:sz w:val="20"/>
          <w:szCs w:val="20"/>
          <w:lang w:val="es-AR"/>
        </w:rPr>
        <w:t> </w:t>
      </w:r>
      <w:r w:rsidRPr="00E7626C">
        <w:rPr>
          <w:rFonts w:ascii="Times" w:hAnsi="Times" w:cs="Times New Roman"/>
          <w:color w:val="00A4E0"/>
          <w:sz w:val="20"/>
          <w:szCs w:val="20"/>
          <w:lang w:val="es-AR"/>
        </w:rPr>
        <w:t>Registration</w:t>
      </w:r>
    </w:p>
    <w:p w:rsidR="00E7626C" w:rsidRPr="00E7626C" w:rsidRDefault="00E7626C" w:rsidP="00E7626C">
      <w:pPr>
        <w:spacing w:beforeAutospacing="1" w:afterAutospacing="1"/>
        <w:rPr>
          <w:rFonts w:ascii="Times" w:hAnsi="Times" w:cs="Times New Roman"/>
          <w:sz w:val="20"/>
          <w:szCs w:val="20"/>
          <w:lang w:val="es-AR"/>
        </w:rPr>
      </w:pPr>
      <w:r w:rsidRPr="00E7626C">
        <w:rPr>
          <w:rFonts w:ascii="Times" w:hAnsi="Times" w:cs="Times New Roman"/>
          <w:b/>
          <w:bCs/>
          <w:sz w:val="20"/>
          <w:szCs w:val="20"/>
          <w:lang w:val="es-AR"/>
        </w:rPr>
        <w:t>15:00 - 15.30</w:t>
      </w:r>
      <w:r w:rsidRPr="00E7626C">
        <w:rPr>
          <w:rFonts w:ascii="Times" w:hAnsi="Times" w:cs="Times New Roman"/>
          <w:sz w:val="20"/>
          <w:szCs w:val="20"/>
          <w:lang w:val="es-AR"/>
        </w:rPr>
        <w:t> </w:t>
      </w:r>
      <w:r w:rsidRPr="00E7626C">
        <w:rPr>
          <w:rFonts w:ascii="Times" w:hAnsi="Times" w:cs="Times New Roman"/>
          <w:color w:val="00A4E0"/>
          <w:sz w:val="20"/>
          <w:szCs w:val="20"/>
          <w:lang w:val="es-AR"/>
        </w:rPr>
        <w:t>Welcome Address</w:t>
      </w:r>
      <w:r w:rsidRPr="00E7626C">
        <w:rPr>
          <w:rFonts w:ascii="Times" w:hAnsi="Times" w:cs="Times New Roman"/>
          <w:sz w:val="20"/>
          <w:szCs w:val="20"/>
          <w:lang w:val="es-AR"/>
        </w:rPr>
        <w:t> </w:t>
      </w:r>
      <w:r w:rsidRPr="00E7626C">
        <w:rPr>
          <w:rFonts w:ascii="Times" w:hAnsi="Times" w:cs="Times New Roman"/>
          <w:sz w:val="20"/>
          <w:szCs w:val="20"/>
          <w:lang w:val="es-AR"/>
        </w:rPr>
        <w:br/>
        <w:t>Moderator: Facundo Manes (INECO, Argentina)</w:t>
      </w:r>
    </w:p>
    <w:p w:rsidR="00E7626C" w:rsidRPr="00E7626C" w:rsidRDefault="00E7626C" w:rsidP="00E7626C">
      <w:pPr>
        <w:spacing w:beforeAutospacing="1" w:afterAutospacing="1"/>
        <w:rPr>
          <w:rFonts w:ascii="Times" w:hAnsi="Times" w:cs="Times New Roman"/>
          <w:sz w:val="20"/>
          <w:szCs w:val="20"/>
          <w:lang w:val="es-AR"/>
        </w:rPr>
      </w:pPr>
      <w:r w:rsidRPr="00E7626C">
        <w:rPr>
          <w:rFonts w:ascii="Times" w:hAnsi="Times" w:cs="Times New Roman"/>
          <w:b/>
          <w:bCs/>
          <w:sz w:val="20"/>
          <w:szCs w:val="20"/>
          <w:lang w:val="es-AR"/>
        </w:rPr>
        <w:t>15.30 - 16.00</w:t>
      </w:r>
      <w:r w:rsidRPr="00E7626C">
        <w:rPr>
          <w:rFonts w:ascii="Times" w:hAnsi="Times" w:cs="Times New Roman"/>
          <w:sz w:val="20"/>
          <w:szCs w:val="20"/>
          <w:lang w:val="es-AR"/>
        </w:rPr>
        <w:t> </w:t>
      </w:r>
      <w:r w:rsidRPr="00E7626C">
        <w:rPr>
          <w:rFonts w:ascii="Times" w:hAnsi="Times" w:cs="Times New Roman"/>
          <w:color w:val="00A4E0"/>
          <w:sz w:val="20"/>
          <w:szCs w:val="20"/>
          <w:lang w:val="es-AR"/>
        </w:rPr>
        <w:t>Plenary: Global Inequities in Dementia</w:t>
      </w:r>
      <w:r w:rsidRPr="00E7626C">
        <w:rPr>
          <w:rFonts w:ascii="Times" w:hAnsi="Times" w:cs="Times New Roman"/>
          <w:sz w:val="20"/>
          <w:szCs w:val="20"/>
          <w:lang w:val="es-AR"/>
        </w:rPr>
        <w:t> </w:t>
      </w:r>
      <w:r w:rsidRPr="00E7626C">
        <w:rPr>
          <w:rFonts w:ascii="Times" w:hAnsi="Times" w:cs="Times New Roman"/>
          <w:sz w:val="20"/>
          <w:szCs w:val="20"/>
          <w:lang w:val="es-AR"/>
        </w:rPr>
        <w:br/>
        <w:t>Speaker: Maria Carrillo (Alzheimer’s Association, USA)</w:t>
      </w:r>
    </w:p>
    <w:p w:rsidR="00E7626C" w:rsidRPr="00E7626C" w:rsidRDefault="00E7626C" w:rsidP="00E7626C">
      <w:pPr>
        <w:spacing w:beforeAutospacing="1" w:afterAutospacing="1"/>
        <w:rPr>
          <w:rFonts w:ascii="Times" w:hAnsi="Times" w:cs="Times New Roman"/>
          <w:sz w:val="20"/>
          <w:szCs w:val="20"/>
          <w:lang w:val="es-AR"/>
        </w:rPr>
      </w:pPr>
      <w:r w:rsidRPr="00E7626C">
        <w:rPr>
          <w:rFonts w:ascii="Times" w:hAnsi="Times" w:cs="Times New Roman"/>
          <w:b/>
          <w:bCs/>
          <w:sz w:val="20"/>
          <w:szCs w:val="20"/>
          <w:lang w:val="es-AR"/>
        </w:rPr>
        <w:t>16.00 - 17.30</w:t>
      </w:r>
      <w:r w:rsidRPr="00E7626C">
        <w:rPr>
          <w:rFonts w:ascii="Times" w:hAnsi="Times" w:cs="Times New Roman"/>
          <w:sz w:val="20"/>
          <w:szCs w:val="20"/>
          <w:lang w:val="es-AR"/>
        </w:rPr>
        <w:t> </w:t>
      </w:r>
      <w:r w:rsidRPr="00E7626C">
        <w:rPr>
          <w:rFonts w:ascii="Times" w:hAnsi="Times" w:cs="Times New Roman"/>
          <w:color w:val="00A4E0"/>
          <w:sz w:val="20"/>
          <w:szCs w:val="20"/>
          <w:lang w:val="es-AR"/>
        </w:rPr>
        <w:t>Session 1: Addressing Global Inequities in Brain Health</w:t>
      </w:r>
      <w:r w:rsidRPr="00E7626C">
        <w:rPr>
          <w:rFonts w:ascii="Times" w:hAnsi="Times" w:cs="Times New Roman"/>
          <w:sz w:val="20"/>
          <w:szCs w:val="20"/>
          <w:lang w:val="es-AR"/>
        </w:rPr>
        <w:t> </w:t>
      </w:r>
      <w:r w:rsidRPr="00E7626C">
        <w:rPr>
          <w:rFonts w:ascii="Times" w:hAnsi="Times" w:cs="Times New Roman"/>
          <w:sz w:val="20"/>
          <w:szCs w:val="20"/>
          <w:lang w:val="es-AR"/>
        </w:rPr>
        <w:br/>
        <w:t>Moderators: Ian Robertson (GBHI, Ireland) &amp; Bruce Miller (GBHI, USA) </w:t>
      </w:r>
      <w:r w:rsidRPr="00E7626C">
        <w:rPr>
          <w:rFonts w:ascii="Times" w:hAnsi="Times" w:cs="Times New Roman"/>
          <w:sz w:val="20"/>
          <w:szCs w:val="20"/>
          <w:lang w:val="es-AR"/>
        </w:rPr>
        <w:br/>
        <w:t>Speakers: TBD</w:t>
      </w:r>
    </w:p>
    <w:p w:rsidR="00E7626C" w:rsidRPr="00E7626C" w:rsidRDefault="00E7626C" w:rsidP="00E7626C">
      <w:pPr>
        <w:spacing w:beforeAutospacing="1"/>
        <w:rPr>
          <w:rFonts w:ascii="Times" w:hAnsi="Times" w:cs="Times New Roman"/>
          <w:sz w:val="20"/>
          <w:szCs w:val="20"/>
          <w:lang w:val="es-AR"/>
        </w:rPr>
      </w:pPr>
      <w:r w:rsidRPr="00E7626C">
        <w:rPr>
          <w:rFonts w:ascii="Times" w:hAnsi="Times" w:cs="Times New Roman"/>
          <w:b/>
          <w:bCs/>
          <w:sz w:val="20"/>
          <w:szCs w:val="20"/>
          <w:lang w:val="es-AR"/>
        </w:rPr>
        <w:t>17.30 - 18.30</w:t>
      </w:r>
      <w:r w:rsidRPr="00E7626C">
        <w:rPr>
          <w:rFonts w:ascii="Times" w:hAnsi="Times" w:cs="Times New Roman"/>
          <w:sz w:val="20"/>
          <w:szCs w:val="20"/>
          <w:lang w:val="es-AR"/>
        </w:rPr>
        <w:t> </w:t>
      </w:r>
      <w:r w:rsidRPr="00E7626C">
        <w:rPr>
          <w:rFonts w:ascii="Times" w:hAnsi="Times" w:cs="Times New Roman"/>
          <w:color w:val="00A4E0"/>
          <w:sz w:val="20"/>
          <w:szCs w:val="20"/>
          <w:lang w:val="es-AR"/>
        </w:rPr>
        <w:t>Poster Viewing</w:t>
      </w:r>
      <w:r w:rsidRPr="00E7626C">
        <w:rPr>
          <w:rFonts w:ascii="Times" w:hAnsi="Times" w:cs="Times New Roman"/>
          <w:sz w:val="20"/>
          <w:szCs w:val="20"/>
          <w:lang w:val="es-AR"/>
        </w:rPr>
        <w:t> </w:t>
      </w:r>
      <w:r w:rsidRPr="00E7626C">
        <w:rPr>
          <w:rFonts w:ascii="Times" w:hAnsi="Times" w:cs="Times New Roman"/>
          <w:sz w:val="20"/>
          <w:szCs w:val="20"/>
          <w:lang w:val="es-AR"/>
        </w:rPr>
        <w:br/>
      </w:r>
      <w:r w:rsidRPr="00E7626C">
        <w:rPr>
          <w:rFonts w:ascii="Times" w:hAnsi="Times" w:cs="Times New Roman"/>
          <w:sz w:val="20"/>
          <w:szCs w:val="20"/>
          <w:lang w:val="es-AR"/>
        </w:rPr>
        <w:br/>
      </w:r>
      <w:r w:rsidRPr="00E7626C">
        <w:rPr>
          <w:rFonts w:ascii="Times" w:hAnsi="Times" w:cs="Times New Roman"/>
          <w:b/>
          <w:bCs/>
          <w:sz w:val="20"/>
          <w:szCs w:val="20"/>
          <w:lang w:val="es-AR"/>
        </w:rPr>
        <w:t>18.30 – 21:00</w:t>
      </w:r>
      <w:r w:rsidRPr="00E7626C">
        <w:rPr>
          <w:rFonts w:ascii="Times" w:hAnsi="Times" w:cs="Times New Roman"/>
          <w:sz w:val="20"/>
          <w:szCs w:val="20"/>
          <w:lang w:val="es-AR"/>
        </w:rPr>
        <w:t> </w:t>
      </w:r>
      <w:r w:rsidRPr="00E7626C">
        <w:rPr>
          <w:rFonts w:ascii="Times" w:hAnsi="Times" w:cs="Times New Roman"/>
          <w:color w:val="00A4E0"/>
          <w:sz w:val="20"/>
          <w:szCs w:val="20"/>
          <w:lang w:val="es-AR"/>
        </w:rPr>
        <w:t>GBHI Opening Reception</w:t>
      </w:r>
    </w:p>
    <w:p w:rsidR="00E7626C" w:rsidRDefault="00E7626C" w:rsidP="00E7626C">
      <w:pPr>
        <w:rPr>
          <w:rFonts w:ascii="Times" w:eastAsia="Times New Roman" w:hAnsi="Times" w:cs="Times New Roman"/>
          <w:b/>
          <w:bCs/>
          <w:i/>
          <w:iCs/>
          <w:sz w:val="20"/>
          <w:szCs w:val="20"/>
          <w:lang w:val="es-AR"/>
        </w:rPr>
      </w:pPr>
    </w:p>
    <w:p w:rsidR="00E7626C" w:rsidRPr="00E7626C" w:rsidRDefault="00E7626C" w:rsidP="00E7626C">
      <w:pPr>
        <w:rPr>
          <w:rFonts w:ascii="Times" w:eastAsia="Times New Roman" w:hAnsi="Times" w:cs="Times New Roman"/>
          <w:i/>
          <w:iCs/>
          <w:sz w:val="20"/>
          <w:szCs w:val="20"/>
          <w:lang w:val="es-AR"/>
        </w:rPr>
      </w:pPr>
      <w:r w:rsidRPr="00E7626C">
        <w:rPr>
          <w:rFonts w:ascii="Times" w:eastAsia="Times New Roman" w:hAnsi="Times" w:cs="Times New Roman"/>
          <w:b/>
          <w:bCs/>
          <w:i/>
          <w:iCs/>
          <w:sz w:val="20"/>
          <w:szCs w:val="20"/>
          <w:lang w:val="es-AR"/>
        </w:rPr>
        <w:t>MONDAY, April 16, 2018</w:t>
      </w:r>
      <w:r w:rsidRPr="00E7626C">
        <w:rPr>
          <w:rFonts w:ascii="Times" w:eastAsia="Times New Roman" w:hAnsi="Times" w:cs="Times New Roman"/>
          <w:i/>
          <w:iCs/>
          <w:sz w:val="20"/>
          <w:szCs w:val="20"/>
          <w:lang w:val="es-AR"/>
        </w:rPr>
        <w:br/>
        <w:t>Location: Yacht Club Puerto Madero</w:t>
      </w:r>
    </w:p>
    <w:p w:rsidR="00E7626C" w:rsidRPr="00E7626C" w:rsidRDefault="00E7626C" w:rsidP="00E7626C">
      <w:pPr>
        <w:spacing w:afterAutospacing="1"/>
        <w:rPr>
          <w:rFonts w:ascii="Times" w:hAnsi="Times" w:cs="Times New Roman"/>
          <w:sz w:val="20"/>
          <w:szCs w:val="20"/>
          <w:lang w:val="es-AR"/>
        </w:rPr>
      </w:pPr>
      <w:r w:rsidRPr="00E7626C">
        <w:rPr>
          <w:rFonts w:ascii="Times" w:hAnsi="Times" w:cs="Times New Roman"/>
          <w:b/>
          <w:bCs/>
          <w:sz w:val="20"/>
          <w:szCs w:val="20"/>
          <w:lang w:val="es-AR"/>
        </w:rPr>
        <w:t>8:30 - 9:00</w:t>
      </w:r>
      <w:r w:rsidRPr="00E7626C">
        <w:rPr>
          <w:rFonts w:ascii="Times" w:hAnsi="Times" w:cs="Times New Roman"/>
          <w:sz w:val="20"/>
          <w:szCs w:val="20"/>
          <w:lang w:val="es-AR"/>
        </w:rPr>
        <w:t> </w:t>
      </w:r>
      <w:r w:rsidRPr="00E7626C">
        <w:rPr>
          <w:rFonts w:ascii="Times" w:hAnsi="Times" w:cs="Times New Roman"/>
          <w:color w:val="00A4E0"/>
          <w:sz w:val="20"/>
          <w:szCs w:val="20"/>
          <w:lang w:val="es-AR"/>
        </w:rPr>
        <w:t>Day 2: Registration</w:t>
      </w:r>
    </w:p>
    <w:p w:rsidR="00E7626C" w:rsidRPr="00E7626C" w:rsidRDefault="00E7626C" w:rsidP="00E7626C">
      <w:pPr>
        <w:spacing w:beforeAutospacing="1" w:afterAutospacing="1"/>
        <w:rPr>
          <w:rFonts w:ascii="Times" w:hAnsi="Times" w:cs="Times New Roman"/>
          <w:sz w:val="20"/>
          <w:szCs w:val="20"/>
          <w:lang w:val="es-AR"/>
        </w:rPr>
      </w:pPr>
      <w:r w:rsidRPr="00E7626C">
        <w:rPr>
          <w:rFonts w:ascii="Times" w:hAnsi="Times" w:cs="Times New Roman"/>
          <w:b/>
          <w:bCs/>
          <w:sz w:val="20"/>
          <w:szCs w:val="20"/>
          <w:lang w:val="es-AR"/>
        </w:rPr>
        <w:lastRenderedPageBreak/>
        <w:t>09:00 – 09.30 </w:t>
      </w:r>
      <w:r w:rsidRPr="00E7626C">
        <w:rPr>
          <w:rFonts w:ascii="Times" w:hAnsi="Times" w:cs="Times New Roman"/>
          <w:color w:val="00A4E0"/>
          <w:sz w:val="20"/>
          <w:szCs w:val="20"/>
          <w:lang w:val="es-AR"/>
        </w:rPr>
        <w:t>Plenary 2: Implementing National Dementia Plans</w:t>
      </w:r>
      <w:r w:rsidRPr="00E7626C">
        <w:rPr>
          <w:rFonts w:ascii="Times" w:hAnsi="Times" w:cs="Times New Roman"/>
          <w:sz w:val="20"/>
          <w:szCs w:val="20"/>
          <w:lang w:val="es-AR"/>
        </w:rPr>
        <w:t> </w:t>
      </w:r>
      <w:r w:rsidRPr="00E7626C">
        <w:rPr>
          <w:rFonts w:ascii="Times" w:hAnsi="Times" w:cs="Times New Roman"/>
          <w:sz w:val="20"/>
          <w:szCs w:val="20"/>
          <w:lang w:val="es-AR"/>
        </w:rPr>
        <w:br/>
        <w:t>Economic Burden of Dementia in Latin America – Challenges and Opportunities </w:t>
      </w:r>
      <w:r w:rsidRPr="00E7626C">
        <w:rPr>
          <w:rFonts w:ascii="Times" w:hAnsi="Times" w:cs="Times New Roman"/>
          <w:sz w:val="20"/>
          <w:szCs w:val="20"/>
          <w:lang w:val="es-AR"/>
        </w:rPr>
        <w:br/>
        <w:t>Speaker: Adelina Comas (LSE, STRiDE, UK)</w:t>
      </w:r>
    </w:p>
    <w:p w:rsidR="00E7626C" w:rsidRPr="00E7626C" w:rsidRDefault="00E7626C" w:rsidP="00E7626C">
      <w:pPr>
        <w:spacing w:beforeAutospacing="1" w:afterAutospacing="1"/>
        <w:rPr>
          <w:rFonts w:ascii="Times" w:hAnsi="Times" w:cs="Times New Roman"/>
          <w:sz w:val="20"/>
          <w:szCs w:val="20"/>
          <w:lang w:val="es-AR"/>
        </w:rPr>
      </w:pPr>
      <w:r w:rsidRPr="00E7626C">
        <w:rPr>
          <w:rFonts w:ascii="Times" w:hAnsi="Times" w:cs="Times New Roman"/>
          <w:b/>
          <w:bCs/>
          <w:sz w:val="20"/>
          <w:szCs w:val="20"/>
          <w:lang w:val="es-AR"/>
        </w:rPr>
        <w:t>09.30 - 10.30 </w:t>
      </w:r>
      <w:r w:rsidRPr="00E7626C">
        <w:rPr>
          <w:rFonts w:ascii="Times" w:hAnsi="Times" w:cs="Times New Roman"/>
          <w:color w:val="00A4E0"/>
          <w:sz w:val="20"/>
          <w:szCs w:val="20"/>
          <w:lang w:val="es-AR"/>
        </w:rPr>
        <w:t>Session 2: From Plan to Implementation: The South American experience</w:t>
      </w:r>
      <w:r w:rsidRPr="00E7626C">
        <w:rPr>
          <w:rFonts w:ascii="Times" w:hAnsi="Times" w:cs="Times New Roman"/>
          <w:sz w:val="20"/>
          <w:szCs w:val="20"/>
          <w:lang w:val="es-AR"/>
        </w:rPr>
        <w:t> </w:t>
      </w:r>
      <w:r w:rsidRPr="00E7626C">
        <w:rPr>
          <w:rFonts w:ascii="Times" w:hAnsi="Times" w:cs="Times New Roman"/>
          <w:sz w:val="20"/>
          <w:szCs w:val="20"/>
          <w:lang w:val="es-AR"/>
        </w:rPr>
        <w:br/>
        <w:t>Moderators: Facundo Manes (INECO, Argentina) &amp; Ian Robertson (GBHI, Ireland) </w:t>
      </w:r>
      <w:r w:rsidRPr="00E7626C">
        <w:rPr>
          <w:rFonts w:ascii="Times" w:hAnsi="Times" w:cs="Times New Roman"/>
          <w:sz w:val="20"/>
          <w:szCs w:val="20"/>
          <w:lang w:val="es-AR"/>
        </w:rPr>
        <w:br/>
        <w:t>Speakers: Julian Bustin (PAMI, Argentina), Joost Martens (ADI, El Salvador), Noemí Medina (ALMA, Argentina), Selva Maresco (ALMA, Argentina), Andrea Slachevski (University of Chile, Chile)</w:t>
      </w:r>
    </w:p>
    <w:p w:rsidR="00E7626C" w:rsidRPr="00E7626C" w:rsidRDefault="00E7626C" w:rsidP="00E7626C">
      <w:pPr>
        <w:spacing w:beforeAutospacing="1" w:afterAutospacing="1"/>
        <w:rPr>
          <w:rFonts w:ascii="Times" w:hAnsi="Times" w:cs="Times New Roman"/>
          <w:sz w:val="20"/>
          <w:szCs w:val="20"/>
          <w:lang w:val="es-AR"/>
        </w:rPr>
      </w:pPr>
      <w:r w:rsidRPr="00E7626C">
        <w:rPr>
          <w:rFonts w:ascii="Times" w:hAnsi="Times" w:cs="Times New Roman"/>
          <w:b/>
          <w:bCs/>
          <w:sz w:val="20"/>
          <w:szCs w:val="20"/>
          <w:lang w:val="es-AR"/>
        </w:rPr>
        <w:t>10.30 - 11.00 </w:t>
      </w:r>
      <w:r w:rsidRPr="00E7626C">
        <w:rPr>
          <w:rFonts w:ascii="Times" w:hAnsi="Times" w:cs="Times New Roman"/>
          <w:color w:val="00A4E0"/>
          <w:sz w:val="20"/>
          <w:szCs w:val="20"/>
          <w:lang w:val="es-AR"/>
        </w:rPr>
        <w:t>Break</w:t>
      </w:r>
      <w:r w:rsidRPr="00E7626C">
        <w:rPr>
          <w:rFonts w:ascii="Times" w:hAnsi="Times" w:cs="Times New Roman"/>
          <w:sz w:val="20"/>
          <w:szCs w:val="20"/>
          <w:lang w:val="es-AR"/>
        </w:rPr>
        <w:t> </w:t>
      </w:r>
      <w:r w:rsidRPr="00E7626C">
        <w:rPr>
          <w:rFonts w:ascii="Times" w:hAnsi="Times" w:cs="Times New Roman"/>
          <w:sz w:val="20"/>
          <w:szCs w:val="20"/>
          <w:lang w:val="es-AR"/>
        </w:rPr>
        <w:br/>
      </w:r>
      <w:r w:rsidRPr="00E7626C">
        <w:rPr>
          <w:rFonts w:ascii="Times" w:hAnsi="Times" w:cs="Times New Roman"/>
          <w:sz w:val="20"/>
          <w:szCs w:val="20"/>
          <w:lang w:val="es-AR"/>
        </w:rPr>
        <w:br/>
      </w:r>
      <w:r w:rsidRPr="00E7626C">
        <w:rPr>
          <w:rFonts w:ascii="Times" w:hAnsi="Times" w:cs="Times New Roman"/>
          <w:b/>
          <w:bCs/>
          <w:sz w:val="20"/>
          <w:szCs w:val="20"/>
          <w:lang w:val="es-AR"/>
        </w:rPr>
        <w:t>11.00 - 12.00 </w:t>
      </w:r>
      <w:r w:rsidRPr="00E7626C">
        <w:rPr>
          <w:rFonts w:ascii="Times" w:hAnsi="Times" w:cs="Times New Roman"/>
          <w:color w:val="00A4E0"/>
          <w:sz w:val="20"/>
          <w:szCs w:val="20"/>
          <w:lang w:val="es-AR"/>
        </w:rPr>
        <w:t>Session 3: A Network Approach to Dementia Diagnosis</w:t>
      </w:r>
      <w:r w:rsidRPr="00E7626C">
        <w:rPr>
          <w:rFonts w:ascii="Times" w:hAnsi="Times" w:cs="Times New Roman"/>
          <w:sz w:val="20"/>
          <w:szCs w:val="20"/>
          <w:lang w:val="es-AR"/>
        </w:rPr>
        <w:t> </w:t>
      </w:r>
      <w:r w:rsidRPr="00E7626C">
        <w:rPr>
          <w:rFonts w:ascii="Times" w:hAnsi="Times" w:cs="Times New Roman"/>
          <w:sz w:val="20"/>
          <w:szCs w:val="20"/>
          <w:lang w:val="es-AR"/>
        </w:rPr>
        <w:br/>
        <w:t>Moderators: Maria Carrillo (Alzheimer’s Association, USA) </w:t>
      </w:r>
      <w:r w:rsidRPr="00E7626C">
        <w:rPr>
          <w:rFonts w:ascii="Times" w:hAnsi="Times" w:cs="Times New Roman"/>
          <w:sz w:val="20"/>
          <w:szCs w:val="20"/>
          <w:lang w:val="es-AR"/>
        </w:rPr>
        <w:br/>
        <w:t>Speakers: Agustin Ibañez (INCYT, Argentina), Mario Parra (Heriot-Watt University, UK), Laura Morelli (Leloir Institute, Argentina), Teresa Torralva (INECO, Argentina)</w:t>
      </w:r>
    </w:p>
    <w:p w:rsidR="00E7626C" w:rsidRPr="00E7626C" w:rsidRDefault="00E7626C" w:rsidP="00E7626C">
      <w:pPr>
        <w:spacing w:beforeAutospacing="1" w:afterAutospacing="1"/>
        <w:rPr>
          <w:rFonts w:ascii="Times" w:hAnsi="Times" w:cs="Times New Roman"/>
          <w:sz w:val="20"/>
          <w:szCs w:val="20"/>
          <w:lang w:val="es-AR"/>
        </w:rPr>
      </w:pPr>
      <w:r w:rsidRPr="00E7626C">
        <w:rPr>
          <w:rFonts w:ascii="Times" w:hAnsi="Times" w:cs="Times New Roman"/>
          <w:b/>
          <w:bCs/>
          <w:sz w:val="20"/>
          <w:szCs w:val="20"/>
          <w:lang w:val="es-AR"/>
        </w:rPr>
        <w:t>12.00 - 13.00 </w:t>
      </w:r>
      <w:r w:rsidRPr="00E7626C">
        <w:rPr>
          <w:rFonts w:ascii="Times" w:hAnsi="Times" w:cs="Times New Roman"/>
          <w:color w:val="00A4E0"/>
          <w:sz w:val="20"/>
          <w:szCs w:val="20"/>
          <w:lang w:val="es-AR"/>
        </w:rPr>
        <w:t>Lunch</w:t>
      </w:r>
      <w:r w:rsidRPr="00E7626C">
        <w:rPr>
          <w:rFonts w:ascii="Times" w:hAnsi="Times" w:cs="Times New Roman"/>
          <w:sz w:val="20"/>
          <w:szCs w:val="20"/>
          <w:lang w:val="es-AR"/>
        </w:rPr>
        <w:t> </w:t>
      </w:r>
      <w:r w:rsidRPr="00E7626C">
        <w:rPr>
          <w:rFonts w:ascii="Times" w:hAnsi="Times" w:cs="Times New Roman"/>
          <w:sz w:val="20"/>
          <w:szCs w:val="20"/>
          <w:lang w:val="es-AR"/>
        </w:rPr>
        <w:br/>
      </w:r>
      <w:r w:rsidRPr="00E7626C">
        <w:rPr>
          <w:rFonts w:ascii="Times" w:hAnsi="Times" w:cs="Times New Roman"/>
          <w:sz w:val="20"/>
          <w:szCs w:val="20"/>
          <w:lang w:val="es-AR"/>
        </w:rPr>
        <w:br/>
      </w:r>
      <w:r w:rsidRPr="00E7626C">
        <w:rPr>
          <w:rFonts w:ascii="Times" w:hAnsi="Times" w:cs="Times New Roman"/>
          <w:b/>
          <w:bCs/>
          <w:sz w:val="20"/>
          <w:szCs w:val="20"/>
          <w:lang w:val="es-AR"/>
        </w:rPr>
        <w:t>13.00 - 14.00 </w:t>
      </w:r>
      <w:r w:rsidRPr="00E7626C">
        <w:rPr>
          <w:rFonts w:ascii="Times" w:hAnsi="Times" w:cs="Times New Roman"/>
          <w:color w:val="00A4E0"/>
          <w:sz w:val="20"/>
          <w:szCs w:val="20"/>
          <w:lang w:val="es-AR"/>
        </w:rPr>
        <w:t>Session 4: Poster Viewing</w:t>
      </w:r>
    </w:p>
    <w:p w:rsidR="00E7626C" w:rsidRPr="00E7626C" w:rsidRDefault="00E7626C" w:rsidP="00E7626C">
      <w:pPr>
        <w:spacing w:beforeAutospacing="1"/>
        <w:rPr>
          <w:rFonts w:ascii="Times" w:hAnsi="Times" w:cs="Times New Roman"/>
          <w:sz w:val="20"/>
          <w:szCs w:val="20"/>
          <w:lang w:val="es-AR"/>
        </w:rPr>
      </w:pPr>
      <w:r w:rsidRPr="00E7626C">
        <w:rPr>
          <w:rFonts w:ascii="Times" w:hAnsi="Times" w:cs="Times New Roman"/>
          <w:b/>
          <w:bCs/>
          <w:sz w:val="20"/>
          <w:szCs w:val="20"/>
          <w:lang w:val="es-AR"/>
        </w:rPr>
        <w:t>14.00 - 17.30 </w:t>
      </w:r>
      <w:r w:rsidRPr="00E7626C">
        <w:rPr>
          <w:rFonts w:ascii="Times" w:hAnsi="Times" w:cs="Times New Roman"/>
          <w:color w:val="00A4E0"/>
          <w:sz w:val="20"/>
          <w:szCs w:val="20"/>
          <w:lang w:val="es-AR"/>
        </w:rPr>
        <w:t>Session 5: Special Session by the Atlantic Fellows at GBHI</w:t>
      </w:r>
    </w:p>
    <w:p w:rsidR="00E7626C" w:rsidRDefault="00E7626C" w:rsidP="00E7626C">
      <w:pPr>
        <w:rPr>
          <w:rFonts w:ascii="Times" w:eastAsia="Times New Roman" w:hAnsi="Times" w:cs="Times New Roman"/>
          <w:b/>
          <w:bCs/>
          <w:i/>
          <w:iCs/>
          <w:sz w:val="20"/>
          <w:szCs w:val="20"/>
          <w:lang w:val="es-AR"/>
        </w:rPr>
      </w:pPr>
    </w:p>
    <w:p w:rsidR="00E7626C" w:rsidRDefault="00E7626C" w:rsidP="00E7626C">
      <w:pPr>
        <w:rPr>
          <w:rFonts w:ascii="Times" w:eastAsia="Times New Roman" w:hAnsi="Times" w:cs="Times New Roman"/>
          <w:b/>
          <w:bCs/>
          <w:i/>
          <w:iCs/>
          <w:sz w:val="20"/>
          <w:szCs w:val="20"/>
          <w:lang w:val="es-AR"/>
        </w:rPr>
      </w:pPr>
    </w:p>
    <w:p w:rsidR="00E7626C" w:rsidRPr="00E7626C" w:rsidRDefault="00E7626C" w:rsidP="00E7626C">
      <w:pPr>
        <w:rPr>
          <w:rFonts w:ascii="Times" w:eastAsia="Times New Roman" w:hAnsi="Times" w:cs="Times New Roman"/>
          <w:i/>
          <w:iCs/>
          <w:sz w:val="20"/>
          <w:szCs w:val="20"/>
          <w:lang w:val="es-AR"/>
        </w:rPr>
      </w:pPr>
      <w:r w:rsidRPr="00E7626C">
        <w:rPr>
          <w:rFonts w:ascii="Times" w:eastAsia="Times New Roman" w:hAnsi="Times" w:cs="Times New Roman"/>
          <w:b/>
          <w:bCs/>
          <w:i/>
          <w:iCs/>
          <w:sz w:val="20"/>
          <w:szCs w:val="20"/>
          <w:lang w:val="es-AR"/>
        </w:rPr>
        <w:t>TUESDAY, April 17, 2018</w:t>
      </w:r>
      <w:r w:rsidRPr="00E7626C">
        <w:rPr>
          <w:rFonts w:ascii="Times" w:eastAsia="Times New Roman" w:hAnsi="Times" w:cs="Times New Roman"/>
          <w:i/>
          <w:iCs/>
          <w:sz w:val="20"/>
          <w:szCs w:val="20"/>
          <w:lang w:val="es-AR"/>
        </w:rPr>
        <w:br/>
        <w:t>Location : Sheraton Libertador Hotel</w:t>
      </w:r>
      <w:r w:rsidRPr="00E7626C">
        <w:rPr>
          <w:rFonts w:ascii="Times" w:eastAsia="Times New Roman" w:hAnsi="Times" w:cs="Times New Roman"/>
          <w:i/>
          <w:iCs/>
          <w:sz w:val="20"/>
          <w:szCs w:val="20"/>
          <w:lang w:val="es-AR"/>
        </w:rPr>
        <w:br/>
        <w:t>Note: Conference location is different from previous days.</w:t>
      </w:r>
    </w:p>
    <w:p w:rsidR="00E7626C" w:rsidRPr="00E7626C" w:rsidRDefault="00E7626C" w:rsidP="00E7626C">
      <w:pPr>
        <w:spacing w:afterAutospacing="1"/>
        <w:rPr>
          <w:rFonts w:ascii="Times" w:hAnsi="Times" w:cs="Times New Roman"/>
          <w:sz w:val="20"/>
          <w:szCs w:val="20"/>
          <w:lang w:val="es-AR"/>
        </w:rPr>
      </w:pPr>
      <w:r w:rsidRPr="00E7626C">
        <w:rPr>
          <w:rFonts w:ascii="Times" w:hAnsi="Times" w:cs="Times New Roman"/>
          <w:b/>
          <w:bCs/>
          <w:sz w:val="20"/>
          <w:szCs w:val="20"/>
          <w:lang w:val="es-AR"/>
        </w:rPr>
        <w:t>09:00 – 18:30 </w:t>
      </w:r>
      <w:r w:rsidRPr="00E7626C">
        <w:rPr>
          <w:rFonts w:ascii="Times" w:hAnsi="Times" w:cs="Times New Roman"/>
          <w:color w:val="00A4E0"/>
          <w:sz w:val="20"/>
          <w:szCs w:val="20"/>
          <w:lang w:val="es-AR"/>
        </w:rPr>
        <w:t>AAIC Satellite Symposium</w:t>
      </w:r>
      <w:r w:rsidRPr="00E7626C">
        <w:rPr>
          <w:rFonts w:ascii="Times" w:hAnsi="Times" w:cs="Times New Roman"/>
          <w:sz w:val="20"/>
          <w:szCs w:val="20"/>
          <w:lang w:val="es-AR"/>
        </w:rPr>
        <w:t> </w:t>
      </w:r>
      <w:r w:rsidRPr="00E7626C">
        <w:rPr>
          <w:rFonts w:ascii="Times" w:hAnsi="Times" w:cs="Times New Roman"/>
          <w:sz w:val="20"/>
          <w:szCs w:val="20"/>
          <w:lang w:val="es-AR"/>
        </w:rPr>
        <w:br/>
        <w:t>View draft agenda at </w:t>
      </w:r>
      <w:hyperlink r:id="rId6" w:history="1">
        <w:r w:rsidRPr="00E7626C">
          <w:rPr>
            <w:rFonts w:ascii="Times" w:hAnsi="Times" w:cs="Times New Roman"/>
            <w:color w:val="0D73B5"/>
            <w:sz w:val="20"/>
            <w:szCs w:val="20"/>
            <w:u w:val="single"/>
            <w:lang w:val="es-AR"/>
          </w:rPr>
          <w:t>https://alz.org/buenosaires</w:t>
        </w:r>
      </w:hyperlink>
    </w:p>
    <w:p w:rsidR="00E7626C" w:rsidRPr="00E7626C" w:rsidRDefault="00E7626C" w:rsidP="00E7626C">
      <w:pPr>
        <w:spacing w:beforeAutospacing="1"/>
        <w:rPr>
          <w:rFonts w:ascii="Times" w:hAnsi="Times" w:cs="Times New Roman"/>
          <w:sz w:val="20"/>
          <w:szCs w:val="20"/>
          <w:lang w:val="es-AR"/>
        </w:rPr>
      </w:pPr>
      <w:r w:rsidRPr="00E7626C">
        <w:rPr>
          <w:rFonts w:ascii="Times" w:hAnsi="Times" w:cs="Times New Roman"/>
          <w:b/>
          <w:bCs/>
          <w:sz w:val="20"/>
          <w:szCs w:val="20"/>
          <w:lang w:val="es-AR"/>
        </w:rPr>
        <w:t>18:30 – 20.30 </w:t>
      </w:r>
      <w:r w:rsidRPr="00E7626C">
        <w:rPr>
          <w:rFonts w:ascii="Times" w:hAnsi="Times" w:cs="Times New Roman"/>
          <w:color w:val="00A4E0"/>
          <w:sz w:val="20"/>
          <w:szCs w:val="20"/>
          <w:lang w:val="es-AR"/>
        </w:rPr>
        <w:t>AAIC Opening Reception</w:t>
      </w:r>
    </w:p>
    <w:p w:rsidR="00E7626C" w:rsidRPr="00E7626C" w:rsidRDefault="00E7626C" w:rsidP="00E7626C">
      <w:pPr>
        <w:rPr>
          <w:rFonts w:ascii="Times" w:eastAsia="Times New Roman" w:hAnsi="Times" w:cs="Times New Roman"/>
          <w:i/>
          <w:iCs/>
          <w:sz w:val="20"/>
          <w:szCs w:val="20"/>
          <w:lang w:val="es-AR"/>
        </w:rPr>
      </w:pPr>
      <w:r w:rsidRPr="00E7626C">
        <w:rPr>
          <w:rFonts w:ascii="Times" w:eastAsia="Times New Roman" w:hAnsi="Times" w:cs="Times New Roman"/>
          <w:b/>
          <w:bCs/>
          <w:i/>
          <w:iCs/>
          <w:sz w:val="20"/>
          <w:szCs w:val="20"/>
          <w:lang w:val="es-AR"/>
        </w:rPr>
        <w:t>WEDNESDAY, April 18, 2018</w:t>
      </w:r>
      <w:r w:rsidRPr="00E7626C">
        <w:rPr>
          <w:rFonts w:ascii="Times" w:eastAsia="Times New Roman" w:hAnsi="Times" w:cs="Times New Roman"/>
          <w:i/>
          <w:iCs/>
          <w:sz w:val="20"/>
          <w:szCs w:val="20"/>
          <w:lang w:val="es-AR"/>
        </w:rPr>
        <w:br/>
        <w:t>Location : Sheraton Libertador Hotel</w:t>
      </w:r>
    </w:p>
    <w:p w:rsidR="00E7626C" w:rsidRPr="00E7626C" w:rsidRDefault="00E7626C" w:rsidP="00E7626C">
      <w:pPr>
        <w:spacing w:afterAutospacing="1"/>
        <w:rPr>
          <w:rFonts w:ascii="Times" w:hAnsi="Times" w:cs="Times New Roman"/>
          <w:sz w:val="20"/>
          <w:szCs w:val="20"/>
          <w:lang w:val="es-AR"/>
        </w:rPr>
      </w:pPr>
      <w:r w:rsidRPr="00E7626C">
        <w:rPr>
          <w:rFonts w:ascii="Times" w:hAnsi="Times" w:cs="Times New Roman"/>
          <w:b/>
          <w:bCs/>
          <w:sz w:val="20"/>
          <w:szCs w:val="20"/>
          <w:lang w:val="es-AR"/>
        </w:rPr>
        <w:t>08:45 – 17:45 </w:t>
      </w:r>
      <w:r w:rsidRPr="00E7626C">
        <w:rPr>
          <w:rFonts w:ascii="Times" w:hAnsi="Times" w:cs="Times New Roman"/>
          <w:color w:val="00A4E0"/>
          <w:sz w:val="20"/>
          <w:szCs w:val="20"/>
          <w:lang w:val="es-AR"/>
        </w:rPr>
        <w:t>AAIC Satellite Symposium</w:t>
      </w:r>
      <w:r w:rsidRPr="00E7626C">
        <w:rPr>
          <w:rFonts w:ascii="Times" w:hAnsi="Times" w:cs="Times New Roman"/>
          <w:sz w:val="20"/>
          <w:szCs w:val="20"/>
          <w:lang w:val="es-AR"/>
        </w:rPr>
        <w:t> </w:t>
      </w:r>
      <w:r w:rsidRPr="00E7626C">
        <w:rPr>
          <w:rFonts w:ascii="Times" w:hAnsi="Times" w:cs="Times New Roman"/>
          <w:sz w:val="20"/>
          <w:szCs w:val="20"/>
          <w:lang w:val="es-AR"/>
        </w:rPr>
        <w:br/>
        <w:t>View draft agenda at </w:t>
      </w:r>
      <w:hyperlink r:id="rId7" w:history="1">
        <w:r w:rsidRPr="00E7626C">
          <w:rPr>
            <w:rFonts w:ascii="Times" w:hAnsi="Times" w:cs="Times New Roman"/>
            <w:color w:val="0D73B5"/>
            <w:sz w:val="20"/>
            <w:szCs w:val="20"/>
            <w:u w:val="single"/>
            <w:lang w:val="es-AR"/>
          </w:rPr>
          <w:t>https://alz.org/buenosaires</w:t>
        </w:r>
      </w:hyperlink>
    </w:p>
    <w:p w:rsidR="00E7626C" w:rsidRPr="00E7626C" w:rsidRDefault="00E7626C" w:rsidP="00E7626C">
      <w:pPr>
        <w:spacing w:beforeAutospacing="1"/>
        <w:rPr>
          <w:rFonts w:ascii="Times" w:hAnsi="Times" w:cs="Times New Roman"/>
          <w:sz w:val="20"/>
          <w:szCs w:val="20"/>
          <w:lang w:val="es-AR"/>
        </w:rPr>
      </w:pPr>
      <w:r w:rsidRPr="00E7626C">
        <w:rPr>
          <w:rFonts w:ascii="Times" w:hAnsi="Times" w:cs="Times New Roman"/>
          <w:b/>
          <w:bCs/>
          <w:sz w:val="20"/>
          <w:szCs w:val="20"/>
          <w:lang w:val="es-AR"/>
        </w:rPr>
        <w:t>19:00 – 22:00 </w:t>
      </w:r>
      <w:r w:rsidRPr="00E7626C">
        <w:rPr>
          <w:rFonts w:ascii="Times" w:hAnsi="Times" w:cs="Times New Roman"/>
          <w:color w:val="00A4E0"/>
          <w:sz w:val="20"/>
          <w:szCs w:val="20"/>
          <w:lang w:val="es-AR"/>
        </w:rPr>
        <w:t>GBHI Closing Dinner</w:t>
      </w:r>
      <w:r w:rsidRPr="00E7626C">
        <w:rPr>
          <w:rFonts w:ascii="Times" w:hAnsi="Times" w:cs="Times New Roman"/>
          <w:sz w:val="20"/>
          <w:szCs w:val="20"/>
          <w:lang w:val="es-AR"/>
        </w:rPr>
        <w:t> </w:t>
      </w:r>
      <w:r w:rsidRPr="00E7626C">
        <w:rPr>
          <w:rFonts w:ascii="Times" w:hAnsi="Times" w:cs="Times New Roman"/>
          <w:sz w:val="20"/>
          <w:szCs w:val="20"/>
          <w:lang w:val="es-AR"/>
        </w:rPr>
        <w:br/>
        <w:t>(by invitation only)</w:t>
      </w:r>
    </w:p>
    <w:p w:rsidR="00E7626C" w:rsidRPr="00E7626C" w:rsidRDefault="00E7626C" w:rsidP="00E7626C">
      <w:pPr>
        <w:jc w:val="center"/>
        <w:rPr>
          <w:rFonts w:ascii="Times" w:eastAsia="Times New Roman" w:hAnsi="Times" w:cs="Times New Roman"/>
          <w:color w:val="005282"/>
          <w:sz w:val="20"/>
          <w:szCs w:val="20"/>
          <w:lang w:val="es-AR"/>
        </w:rPr>
      </w:pPr>
      <w:r w:rsidRPr="00E7626C">
        <w:rPr>
          <w:rFonts w:ascii="Times" w:eastAsia="Times New Roman" w:hAnsi="Times" w:cs="Times New Roman"/>
          <w:b/>
          <w:bCs/>
          <w:color w:val="005282"/>
          <w:sz w:val="20"/>
          <w:szCs w:val="20"/>
          <w:lang w:val="es-AR"/>
        </w:rPr>
        <w:t>LOCATION</w:t>
      </w:r>
    </w:p>
    <w:p w:rsidR="00E7626C" w:rsidRPr="00E7626C" w:rsidRDefault="00E7626C" w:rsidP="00E7626C">
      <w:pPr>
        <w:spacing w:after="120" w:line="288" w:lineRule="atLeast"/>
        <w:outlineLvl w:val="2"/>
        <w:rPr>
          <w:rFonts w:ascii="proxima-nova" w:eastAsia="Times New Roman" w:hAnsi="proxima-nova" w:cs="Times New Roman"/>
          <w:b/>
          <w:bCs/>
          <w:caps/>
          <w:color w:val="312049"/>
          <w:spacing w:val="30"/>
          <w:lang w:val="es-AR"/>
        </w:rPr>
      </w:pPr>
      <w:r w:rsidRPr="00E7626C">
        <w:rPr>
          <w:rFonts w:ascii="proxima-nova" w:eastAsia="Times New Roman" w:hAnsi="proxima-nova" w:cs="Times New Roman"/>
          <w:b/>
          <w:bCs/>
          <w:i/>
          <w:iCs/>
          <w:caps/>
          <w:color w:val="312049"/>
          <w:spacing w:val="30"/>
          <w:lang w:val="es-AR"/>
        </w:rPr>
        <w:t>VENUE </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b/>
          <w:bCs/>
          <w:sz w:val="20"/>
          <w:szCs w:val="20"/>
          <w:lang w:val="es-AR"/>
        </w:rPr>
        <w:t>April 15, 16 &amp; 19, 2018:</w:t>
      </w:r>
      <w:r w:rsidRPr="00E7626C">
        <w:rPr>
          <w:rFonts w:ascii="Times" w:hAnsi="Times" w:cs="Times New Roman"/>
          <w:sz w:val="20"/>
          <w:szCs w:val="20"/>
          <w:lang w:val="es-AR"/>
        </w:rPr>
        <w:br/>
      </w:r>
      <w:r w:rsidRPr="00E7626C">
        <w:rPr>
          <w:rFonts w:ascii="Times" w:hAnsi="Times" w:cs="Times New Roman"/>
          <w:b/>
          <w:bCs/>
          <w:sz w:val="20"/>
          <w:szCs w:val="20"/>
          <w:lang w:val="es-AR"/>
        </w:rPr>
        <w:fldChar w:fldCharType="begin"/>
      </w:r>
      <w:r w:rsidRPr="00E7626C">
        <w:rPr>
          <w:rFonts w:ascii="Times" w:hAnsi="Times" w:cs="Times New Roman"/>
          <w:b/>
          <w:bCs/>
          <w:sz w:val="20"/>
          <w:szCs w:val="20"/>
          <w:lang w:val="es-AR"/>
        </w:rPr>
        <w:instrText xml:space="preserve"> HYPERLINK "http://www.yachtcpm.com.ar/en/index.php" \t "_blank" </w:instrText>
      </w:r>
      <w:r w:rsidRPr="00E7626C">
        <w:rPr>
          <w:rFonts w:ascii="Times" w:hAnsi="Times" w:cs="Times New Roman"/>
          <w:b/>
          <w:bCs/>
          <w:sz w:val="20"/>
          <w:szCs w:val="20"/>
          <w:lang w:val="es-AR"/>
        </w:rPr>
      </w:r>
      <w:r w:rsidRPr="00E7626C">
        <w:rPr>
          <w:rFonts w:ascii="Times" w:hAnsi="Times" w:cs="Times New Roman"/>
          <w:b/>
          <w:bCs/>
          <w:sz w:val="20"/>
          <w:szCs w:val="20"/>
          <w:lang w:val="es-AR"/>
        </w:rPr>
        <w:fldChar w:fldCharType="separate"/>
      </w:r>
      <w:r w:rsidRPr="00E7626C">
        <w:rPr>
          <w:rFonts w:ascii="Times" w:hAnsi="Times" w:cs="Times New Roman"/>
          <w:b/>
          <w:bCs/>
          <w:color w:val="0D73B5"/>
          <w:sz w:val="20"/>
          <w:szCs w:val="20"/>
          <w:u w:val="single"/>
          <w:lang w:val="es-AR"/>
        </w:rPr>
        <w:t>Yacht Club Puerto Madero</w:t>
      </w:r>
      <w:r w:rsidRPr="00E7626C">
        <w:rPr>
          <w:rFonts w:ascii="Times" w:hAnsi="Times" w:cs="Times New Roman"/>
          <w:b/>
          <w:bCs/>
          <w:sz w:val="20"/>
          <w:szCs w:val="20"/>
          <w:lang w:val="es-AR"/>
        </w:rPr>
        <w:fldChar w:fldCharType="end"/>
      </w:r>
      <w:r w:rsidRPr="00E7626C">
        <w:rPr>
          <w:rFonts w:ascii="Times" w:hAnsi="Times" w:cs="Times New Roman"/>
          <w:b/>
          <w:bCs/>
          <w:sz w:val="20"/>
          <w:szCs w:val="20"/>
          <w:lang w:val="es-AR"/>
        </w:rPr>
        <w:t> </w:t>
      </w:r>
      <w:r w:rsidRPr="00E7626C">
        <w:rPr>
          <w:rFonts w:ascii="Times" w:hAnsi="Times" w:cs="Times New Roman"/>
          <w:sz w:val="20"/>
          <w:szCs w:val="20"/>
          <w:lang w:val="es-AR"/>
        </w:rPr>
        <w:br/>
        <w:t>Olga Cossettini y Victoria Ocampo, Dique IV. Puerto Madero, Buenos Aires, 1107</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b/>
          <w:bCs/>
          <w:sz w:val="20"/>
          <w:szCs w:val="20"/>
          <w:lang w:val="es-AR"/>
        </w:rPr>
        <w:t>April 17 &amp; 18, 2018:</w:t>
      </w:r>
      <w:r w:rsidRPr="00E7626C">
        <w:rPr>
          <w:rFonts w:ascii="Times" w:hAnsi="Times" w:cs="Times New Roman"/>
          <w:sz w:val="20"/>
          <w:szCs w:val="20"/>
          <w:lang w:val="es-AR"/>
        </w:rPr>
        <w:br/>
      </w:r>
      <w:r w:rsidRPr="00E7626C">
        <w:rPr>
          <w:rFonts w:ascii="Times" w:hAnsi="Times" w:cs="Times New Roman"/>
          <w:b/>
          <w:bCs/>
          <w:sz w:val="20"/>
          <w:szCs w:val="20"/>
          <w:lang w:val="es-AR"/>
        </w:rPr>
        <w:fldChar w:fldCharType="begin"/>
      </w:r>
      <w:r w:rsidRPr="00E7626C">
        <w:rPr>
          <w:rFonts w:ascii="Times" w:hAnsi="Times" w:cs="Times New Roman"/>
          <w:b/>
          <w:bCs/>
          <w:sz w:val="20"/>
          <w:szCs w:val="20"/>
          <w:lang w:val="es-AR"/>
        </w:rPr>
        <w:instrText xml:space="preserve"> HYPERLINK "http://www.starwoodhotels.com/sheraton/property/overview/index.html?propertyID=1195&amp;language=en_US" \t "_blank" </w:instrText>
      </w:r>
      <w:r w:rsidRPr="00E7626C">
        <w:rPr>
          <w:rFonts w:ascii="Times" w:hAnsi="Times" w:cs="Times New Roman"/>
          <w:b/>
          <w:bCs/>
          <w:sz w:val="20"/>
          <w:szCs w:val="20"/>
          <w:lang w:val="es-AR"/>
        </w:rPr>
      </w:r>
      <w:r w:rsidRPr="00E7626C">
        <w:rPr>
          <w:rFonts w:ascii="Times" w:hAnsi="Times" w:cs="Times New Roman"/>
          <w:b/>
          <w:bCs/>
          <w:sz w:val="20"/>
          <w:szCs w:val="20"/>
          <w:lang w:val="es-AR"/>
        </w:rPr>
        <w:fldChar w:fldCharType="separate"/>
      </w:r>
      <w:r w:rsidRPr="00E7626C">
        <w:rPr>
          <w:rFonts w:ascii="Times" w:hAnsi="Times" w:cs="Times New Roman"/>
          <w:b/>
          <w:bCs/>
          <w:color w:val="0D73B5"/>
          <w:sz w:val="20"/>
          <w:szCs w:val="20"/>
          <w:u w:val="single"/>
          <w:lang w:val="es-AR"/>
        </w:rPr>
        <w:t>Sheraton Libertador Hotel</w:t>
      </w:r>
      <w:r w:rsidRPr="00E7626C">
        <w:rPr>
          <w:rFonts w:ascii="Times" w:hAnsi="Times" w:cs="Times New Roman"/>
          <w:b/>
          <w:bCs/>
          <w:sz w:val="20"/>
          <w:szCs w:val="20"/>
          <w:lang w:val="es-AR"/>
        </w:rPr>
        <w:fldChar w:fldCharType="end"/>
      </w:r>
      <w:r w:rsidRPr="00E7626C">
        <w:rPr>
          <w:rFonts w:ascii="Times" w:hAnsi="Times" w:cs="Times New Roman"/>
          <w:sz w:val="20"/>
          <w:szCs w:val="20"/>
          <w:lang w:val="es-AR"/>
        </w:rPr>
        <w:br/>
        <w:t>Avenida Cordoba 690, Buenos Aires, Buenos Aires, 1054</w:t>
      </w:r>
    </w:p>
    <w:p w:rsidR="00E7626C" w:rsidRPr="00E7626C" w:rsidRDefault="00E7626C" w:rsidP="00E7626C">
      <w:pPr>
        <w:spacing w:before="240" w:after="120" w:line="288" w:lineRule="atLeast"/>
        <w:outlineLvl w:val="2"/>
        <w:rPr>
          <w:rFonts w:ascii="proxima-nova" w:eastAsia="Times New Roman" w:hAnsi="proxima-nova" w:cs="Times New Roman"/>
          <w:b/>
          <w:bCs/>
          <w:caps/>
          <w:color w:val="312049"/>
          <w:spacing w:val="30"/>
          <w:lang w:val="es-AR"/>
        </w:rPr>
      </w:pPr>
      <w:r w:rsidRPr="00E7626C">
        <w:rPr>
          <w:rFonts w:ascii="proxima-nova" w:eastAsia="Times New Roman" w:hAnsi="proxima-nova" w:cs="Times New Roman"/>
          <w:b/>
          <w:bCs/>
          <w:caps/>
          <w:color w:val="312049"/>
          <w:spacing w:val="30"/>
          <w:lang w:val="es-AR"/>
        </w:rPr>
        <w:br/>
      </w:r>
      <w:r w:rsidRPr="00E7626C">
        <w:rPr>
          <w:rFonts w:ascii="proxima-nova" w:eastAsia="Times New Roman" w:hAnsi="proxima-nova" w:cs="Times New Roman"/>
          <w:b/>
          <w:bCs/>
          <w:i/>
          <w:iCs/>
          <w:caps/>
          <w:color w:val="312049"/>
          <w:spacing w:val="30"/>
          <w:lang w:val="es-AR"/>
        </w:rPr>
        <w:t>ACCOMMODATION</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For international invitees, we have secured hotel accommodation in Buenos Aires:</w:t>
      </w:r>
    </w:p>
    <w:p w:rsidR="00E7626C" w:rsidRPr="00E7626C" w:rsidRDefault="00E7626C" w:rsidP="00E7626C">
      <w:pPr>
        <w:spacing w:before="100" w:beforeAutospacing="1" w:after="100" w:afterAutospacing="1"/>
        <w:rPr>
          <w:rFonts w:ascii="Times" w:hAnsi="Times" w:cs="Times New Roman"/>
          <w:sz w:val="20"/>
          <w:szCs w:val="20"/>
          <w:lang w:val="es-AR"/>
        </w:rPr>
      </w:pPr>
      <w:hyperlink r:id="rId8" w:history="1">
        <w:r w:rsidRPr="00E7626C">
          <w:rPr>
            <w:rFonts w:ascii="Times" w:hAnsi="Times" w:cs="Times New Roman"/>
            <w:b/>
            <w:bCs/>
            <w:color w:val="0D73B5"/>
            <w:sz w:val="20"/>
            <w:szCs w:val="20"/>
            <w:lang w:val="es-AR"/>
          </w:rPr>
          <w:t>Hotel Meliá Buenos Aires</w:t>
        </w:r>
      </w:hyperlink>
      <w:r w:rsidRPr="00E7626C">
        <w:rPr>
          <w:rFonts w:ascii="Times" w:hAnsi="Times" w:cs="Times New Roman"/>
          <w:sz w:val="20"/>
          <w:szCs w:val="20"/>
          <w:lang w:val="es-AR"/>
        </w:rPr>
        <w:br/>
        <w:t>Reconquista, 945, Centro, Buenos Aires, Argentina.</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Check-in from April 14, 2018. Daily check-in is from 14:00.</w:t>
      </w:r>
      <w:r w:rsidRPr="00E7626C">
        <w:rPr>
          <w:rFonts w:ascii="Times" w:hAnsi="Times" w:cs="Times New Roman"/>
          <w:sz w:val="20"/>
          <w:szCs w:val="20"/>
          <w:lang w:val="es-AR"/>
        </w:rPr>
        <w:br/>
        <w:t>Check-out by April 20, 2018. Daily check-out is until 12:00.</w:t>
      </w:r>
    </w:p>
    <w:p w:rsidR="00E7626C" w:rsidRPr="00E7626C" w:rsidRDefault="00E7626C" w:rsidP="00E7626C">
      <w:pPr>
        <w:spacing w:before="240" w:after="120" w:line="288" w:lineRule="atLeast"/>
        <w:outlineLvl w:val="2"/>
        <w:rPr>
          <w:rFonts w:ascii="proxima-nova" w:eastAsia="Times New Roman" w:hAnsi="proxima-nova" w:cs="Times New Roman"/>
          <w:b/>
          <w:bCs/>
          <w:caps/>
          <w:color w:val="312049"/>
          <w:spacing w:val="30"/>
          <w:lang w:val="es-AR"/>
        </w:rPr>
      </w:pPr>
      <w:r w:rsidRPr="00E7626C">
        <w:rPr>
          <w:rFonts w:ascii="proxima-nova" w:eastAsia="Times New Roman" w:hAnsi="proxima-nova" w:cs="Times New Roman"/>
          <w:b/>
          <w:bCs/>
          <w:caps/>
          <w:color w:val="312049"/>
          <w:spacing w:val="30"/>
          <w:lang w:val="es-AR"/>
        </w:rPr>
        <w:br/>
      </w:r>
      <w:r w:rsidRPr="00E7626C">
        <w:rPr>
          <w:rFonts w:ascii="proxima-nova" w:eastAsia="Times New Roman" w:hAnsi="proxima-nova" w:cs="Times New Roman"/>
          <w:b/>
          <w:bCs/>
          <w:i/>
          <w:iCs/>
          <w:caps/>
          <w:color w:val="312049"/>
          <w:spacing w:val="30"/>
          <w:lang w:val="es-AR"/>
        </w:rPr>
        <w:t>TRANSPORTATION</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Transfers from the airport to the hotel and back should be arranged by the participants. Save your receipts to submit for reimbursement.</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Ground transportation from the Hotel Meliá and the conference venue will be provided. </w:t>
      </w:r>
    </w:p>
    <w:p w:rsidR="00E7626C" w:rsidRPr="00E7626C" w:rsidRDefault="00E7626C" w:rsidP="00E7626C">
      <w:pPr>
        <w:spacing w:before="240" w:after="120" w:line="288" w:lineRule="atLeast"/>
        <w:outlineLvl w:val="2"/>
        <w:rPr>
          <w:rFonts w:ascii="proxima-nova" w:eastAsia="Times New Roman" w:hAnsi="proxima-nova" w:cs="Times New Roman"/>
          <w:b/>
          <w:bCs/>
          <w:caps/>
          <w:color w:val="312049"/>
          <w:spacing w:val="30"/>
          <w:lang w:val="es-AR"/>
        </w:rPr>
      </w:pPr>
      <w:r w:rsidRPr="00E7626C">
        <w:rPr>
          <w:rFonts w:ascii="proxima-nova" w:eastAsia="Times New Roman" w:hAnsi="proxima-nova" w:cs="Times New Roman"/>
          <w:b/>
          <w:bCs/>
          <w:caps/>
          <w:color w:val="312049"/>
          <w:spacing w:val="30"/>
          <w:lang w:val="es-AR"/>
        </w:rPr>
        <w:br/>
      </w:r>
      <w:r w:rsidRPr="00E7626C">
        <w:rPr>
          <w:rFonts w:ascii="proxima-nova" w:eastAsia="Times New Roman" w:hAnsi="proxima-nova" w:cs="Times New Roman"/>
          <w:b/>
          <w:bCs/>
          <w:i/>
          <w:iCs/>
          <w:caps/>
          <w:color w:val="312049"/>
          <w:spacing w:val="30"/>
          <w:lang w:val="es-AR"/>
        </w:rPr>
        <w:t>VISAS</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Due to the strict visa policies, you cannot apply for a visa until you are issued an invitation from an Argentinian host.</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If you require a visa to enter Argentina, please alert </w:t>
      </w:r>
      <w:hyperlink r:id="rId9" w:history="1">
        <w:r w:rsidRPr="00E7626C">
          <w:rPr>
            <w:rFonts w:ascii="Times" w:hAnsi="Times" w:cs="Times New Roman"/>
            <w:color w:val="0D73B5"/>
            <w:sz w:val="20"/>
            <w:szCs w:val="20"/>
            <w:u w:val="single"/>
            <w:lang w:val="es-AR"/>
          </w:rPr>
          <w:t>conference@gbhi.org</w:t>
        </w:r>
      </w:hyperlink>
      <w:r w:rsidRPr="00E7626C">
        <w:rPr>
          <w:rFonts w:ascii="Times" w:hAnsi="Times" w:cs="Times New Roman"/>
          <w:sz w:val="20"/>
          <w:szCs w:val="20"/>
          <w:lang w:val="es-AR"/>
        </w:rPr>
        <w:t> immediately to request an invitation letter from our Argentinian sponsors.</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Passport holders requiring visas can be found at </w:t>
      </w:r>
      <w:r w:rsidRPr="00E7626C">
        <w:rPr>
          <w:rFonts w:ascii="Times" w:hAnsi="Times" w:cs="Times New Roman"/>
          <w:sz w:val="20"/>
          <w:szCs w:val="20"/>
          <w:lang w:val="es-AR"/>
        </w:rPr>
        <w:fldChar w:fldCharType="begin"/>
      </w:r>
      <w:r w:rsidRPr="00E7626C">
        <w:rPr>
          <w:rFonts w:ascii="Times" w:hAnsi="Times" w:cs="Times New Roman"/>
          <w:sz w:val="20"/>
          <w:szCs w:val="20"/>
          <w:lang w:val="es-AR"/>
        </w:rPr>
        <w:instrText xml:space="preserve"> HYPERLINK "http://www.eirla.mrecic.gov.ar/en/content/visa-regime" \t "_blank" </w:instrText>
      </w:r>
      <w:r w:rsidRPr="00E7626C">
        <w:rPr>
          <w:rFonts w:ascii="Times" w:hAnsi="Times" w:cs="Times New Roman"/>
          <w:sz w:val="20"/>
          <w:szCs w:val="20"/>
          <w:lang w:val="es-AR"/>
        </w:rPr>
      </w:r>
      <w:r w:rsidRPr="00E7626C">
        <w:rPr>
          <w:rFonts w:ascii="Times" w:hAnsi="Times" w:cs="Times New Roman"/>
          <w:sz w:val="20"/>
          <w:szCs w:val="20"/>
          <w:lang w:val="es-AR"/>
        </w:rPr>
        <w:fldChar w:fldCharType="separate"/>
      </w:r>
      <w:r w:rsidRPr="00E7626C">
        <w:rPr>
          <w:rFonts w:ascii="Times" w:hAnsi="Times" w:cs="Times New Roman"/>
          <w:color w:val="0D73B5"/>
          <w:sz w:val="20"/>
          <w:szCs w:val="20"/>
          <w:u w:val="single"/>
          <w:lang w:val="es-AR"/>
        </w:rPr>
        <w:t>www.eirla.mrecic.gov.ar/en/content/visa-regime</w:t>
      </w:r>
      <w:r w:rsidRPr="00E7626C">
        <w:rPr>
          <w:rFonts w:ascii="Times" w:hAnsi="Times" w:cs="Times New Roman"/>
          <w:sz w:val="20"/>
          <w:szCs w:val="20"/>
          <w:lang w:val="es-AR"/>
        </w:rPr>
        <w:fldChar w:fldCharType="end"/>
      </w:r>
      <w:r w:rsidRPr="00E7626C">
        <w:rPr>
          <w:rFonts w:ascii="Times" w:hAnsi="Times" w:cs="Times New Roman"/>
          <w:sz w:val="20"/>
          <w:szCs w:val="20"/>
          <w:lang w:val="es-AR"/>
        </w:rPr>
        <w:t>.</w:t>
      </w:r>
    </w:p>
    <w:p w:rsidR="00E7626C" w:rsidRPr="00E7626C" w:rsidRDefault="00E7626C" w:rsidP="00E7626C">
      <w:pPr>
        <w:spacing w:before="100" w:beforeAutospacing="1"/>
        <w:rPr>
          <w:rFonts w:ascii="Times" w:hAnsi="Times" w:cs="Times New Roman"/>
          <w:sz w:val="20"/>
          <w:szCs w:val="20"/>
          <w:lang w:val="es-AR"/>
        </w:rPr>
      </w:pPr>
      <w:r w:rsidRPr="00E7626C">
        <w:rPr>
          <w:rFonts w:ascii="Times" w:hAnsi="Times" w:cs="Times New Roman"/>
          <w:sz w:val="20"/>
          <w:szCs w:val="20"/>
          <w:lang w:val="es-AR"/>
        </w:rPr>
        <w:t>Please refer for the FAQ section for what other documents are required for your visa application.</w:t>
      </w:r>
    </w:p>
    <w:p w:rsidR="00E7626C" w:rsidRPr="00E7626C" w:rsidRDefault="00E7626C" w:rsidP="00E7626C">
      <w:pPr>
        <w:jc w:val="center"/>
        <w:rPr>
          <w:rFonts w:ascii="Times" w:eastAsia="Times New Roman" w:hAnsi="Times" w:cs="Times New Roman"/>
          <w:color w:val="005282"/>
          <w:sz w:val="20"/>
          <w:szCs w:val="20"/>
          <w:lang w:val="es-AR"/>
        </w:rPr>
      </w:pPr>
      <w:r w:rsidRPr="00E7626C">
        <w:rPr>
          <w:rFonts w:ascii="Times" w:eastAsia="Times New Roman" w:hAnsi="Times" w:cs="Times New Roman"/>
          <w:b/>
          <w:bCs/>
          <w:color w:val="005282"/>
          <w:sz w:val="20"/>
          <w:szCs w:val="20"/>
          <w:lang w:val="es-AR"/>
        </w:rPr>
        <w:t>REGISTRATION</w:t>
      </w:r>
    </w:p>
    <w:p w:rsidR="00E7626C" w:rsidRPr="00E7626C" w:rsidRDefault="00E7626C" w:rsidP="00E7626C">
      <w:pPr>
        <w:spacing w:after="100" w:afterAutospacing="1"/>
        <w:rPr>
          <w:rFonts w:ascii="Times" w:hAnsi="Times" w:cs="Times New Roman"/>
          <w:sz w:val="20"/>
          <w:szCs w:val="20"/>
          <w:lang w:val="es-AR"/>
        </w:rPr>
      </w:pPr>
      <w:r w:rsidRPr="00E7626C">
        <w:rPr>
          <w:rFonts w:ascii="Times" w:hAnsi="Times" w:cs="Times New Roman"/>
          <w:sz w:val="20"/>
          <w:szCs w:val="20"/>
          <w:lang w:val="es-AR"/>
        </w:rPr>
        <w:t>The registration form should be completed no later than March 25. </w:t>
      </w:r>
    </w:p>
    <w:p w:rsidR="00E7626C" w:rsidRPr="00E7626C" w:rsidRDefault="00E7626C" w:rsidP="00E7626C">
      <w:pPr>
        <w:spacing w:before="100" w:beforeAutospacing="1"/>
        <w:rPr>
          <w:rFonts w:ascii="Times" w:hAnsi="Times" w:cs="Times New Roman"/>
          <w:sz w:val="20"/>
          <w:szCs w:val="20"/>
          <w:lang w:val="es-AR"/>
        </w:rPr>
      </w:pPr>
      <w:r w:rsidRPr="00E7626C">
        <w:rPr>
          <w:rFonts w:ascii="Times" w:hAnsi="Times" w:cs="Times New Roman"/>
          <w:sz w:val="20"/>
          <w:szCs w:val="20"/>
          <w:lang w:val="es-AR"/>
        </w:rPr>
        <w:t>Registration is free and required. Invited guests should have received an email with their log-in details. </w:t>
      </w:r>
    </w:p>
    <w:p w:rsidR="00E7626C" w:rsidRPr="00E7626C" w:rsidRDefault="00E7626C" w:rsidP="00E7626C">
      <w:pPr>
        <w:jc w:val="center"/>
        <w:rPr>
          <w:rFonts w:ascii="Times" w:eastAsia="Times New Roman" w:hAnsi="Times" w:cs="Times New Roman"/>
          <w:color w:val="005282"/>
          <w:sz w:val="20"/>
          <w:szCs w:val="20"/>
          <w:lang w:val="es-AR"/>
        </w:rPr>
      </w:pPr>
      <w:r w:rsidRPr="00E7626C">
        <w:rPr>
          <w:rFonts w:ascii="Times" w:eastAsia="Times New Roman" w:hAnsi="Times" w:cs="Times New Roman"/>
          <w:b/>
          <w:bCs/>
          <w:color w:val="005282"/>
          <w:sz w:val="20"/>
          <w:szCs w:val="20"/>
          <w:lang w:val="es-AR"/>
        </w:rPr>
        <w:t>FAQ</w:t>
      </w:r>
    </w:p>
    <w:p w:rsidR="00E7626C" w:rsidRPr="00E7626C" w:rsidRDefault="00E7626C" w:rsidP="00E7626C">
      <w:pPr>
        <w:spacing w:after="120" w:line="288" w:lineRule="atLeast"/>
        <w:outlineLvl w:val="2"/>
        <w:rPr>
          <w:rFonts w:ascii="proxima-nova" w:eastAsia="Times New Roman" w:hAnsi="proxima-nova" w:cs="Times New Roman"/>
          <w:b/>
          <w:bCs/>
          <w:caps/>
          <w:color w:val="312049"/>
          <w:spacing w:val="30"/>
          <w:lang w:val="es-AR"/>
        </w:rPr>
      </w:pPr>
      <w:r w:rsidRPr="00E7626C">
        <w:rPr>
          <w:rFonts w:ascii="proxima-nova" w:eastAsia="Times New Roman" w:hAnsi="proxima-nova" w:cs="Times New Roman"/>
          <w:b/>
          <w:bCs/>
          <w:i/>
          <w:iCs/>
          <w:caps/>
          <w:color w:val="312049"/>
          <w:spacing w:val="30"/>
          <w:lang w:val="es-AR"/>
        </w:rPr>
        <w:t>DRESS CODE</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The dress code for the conference, including dinners, is business casual/smart casual.</w:t>
      </w:r>
    </w:p>
    <w:p w:rsidR="00E7626C" w:rsidRPr="00E7626C" w:rsidRDefault="00E7626C" w:rsidP="00E7626C">
      <w:pPr>
        <w:spacing w:before="240" w:after="120" w:line="288" w:lineRule="atLeast"/>
        <w:outlineLvl w:val="2"/>
        <w:rPr>
          <w:rFonts w:ascii="proxima-nova" w:eastAsia="Times New Roman" w:hAnsi="proxima-nova" w:cs="Times New Roman"/>
          <w:b/>
          <w:bCs/>
          <w:caps/>
          <w:color w:val="312049"/>
          <w:spacing w:val="30"/>
          <w:lang w:val="es-AR"/>
        </w:rPr>
      </w:pPr>
      <w:r w:rsidRPr="00E7626C">
        <w:rPr>
          <w:rFonts w:ascii="proxima-nova" w:eastAsia="Times New Roman" w:hAnsi="proxima-nova" w:cs="Times New Roman"/>
          <w:b/>
          <w:bCs/>
          <w:caps/>
          <w:color w:val="312049"/>
          <w:spacing w:val="30"/>
          <w:lang w:val="es-AR"/>
        </w:rPr>
        <w:br/>
      </w:r>
      <w:r w:rsidRPr="00E7626C">
        <w:rPr>
          <w:rFonts w:ascii="proxima-nova" w:eastAsia="Times New Roman" w:hAnsi="proxima-nova" w:cs="Times New Roman"/>
          <w:b/>
          <w:bCs/>
          <w:i/>
          <w:iCs/>
          <w:caps/>
          <w:color w:val="312049"/>
          <w:spacing w:val="30"/>
          <w:lang w:val="es-AR"/>
        </w:rPr>
        <w:t>HOTEL</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For international invitees, GBHI is covering the basic cost of your hotel room, including breakfast. Meals during the conference will be covered by GBHI. Any additional charges to your room will be your responsibility. A credit card will be required at check-in.</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Please note that GBHI covers room rate and tax for single occupancy only. If requesting double occupancy, the hotel will collect any differences in room and tax price at the time of check in.</w:t>
      </w:r>
    </w:p>
    <w:p w:rsidR="00E7626C" w:rsidRPr="00E7626C" w:rsidRDefault="00E7626C" w:rsidP="00E7626C">
      <w:pPr>
        <w:spacing w:before="240" w:after="120" w:line="288" w:lineRule="atLeast"/>
        <w:outlineLvl w:val="2"/>
        <w:rPr>
          <w:rFonts w:ascii="proxima-nova" w:eastAsia="Times New Roman" w:hAnsi="proxima-nova" w:cs="Times New Roman"/>
          <w:b/>
          <w:bCs/>
          <w:caps/>
          <w:color w:val="312049"/>
          <w:spacing w:val="30"/>
          <w:lang w:val="es-AR"/>
        </w:rPr>
      </w:pPr>
      <w:r w:rsidRPr="00E7626C">
        <w:rPr>
          <w:rFonts w:ascii="proxima-nova" w:eastAsia="Times New Roman" w:hAnsi="proxima-nova" w:cs="Times New Roman"/>
          <w:b/>
          <w:bCs/>
          <w:caps/>
          <w:color w:val="312049"/>
          <w:spacing w:val="30"/>
          <w:lang w:val="es-AR"/>
        </w:rPr>
        <w:br/>
      </w:r>
      <w:r w:rsidRPr="00E7626C">
        <w:rPr>
          <w:rFonts w:ascii="proxima-nova" w:eastAsia="Times New Roman" w:hAnsi="proxima-nova" w:cs="Times New Roman"/>
          <w:b/>
          <w:bCs/>
          <w:i/>
          <w:iCs/>
          <w:caps/>
          <w:color w:val="312049"/>
          <w:spacing w:val="30"/>
          <w:lang w:val="es-AR"/>
        </w:rPr>
        <w:t>FLIGHTS</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GBHI will cover reasonable and customary economy class roundtrip travel for invited guests. </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Unless you are staff of Trinity College Dublin, the UC Travel Center will assist you with your air travel reservations, which will be paid for by GBHI at UCSF.</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Details for making travel reservations were sent to you shortly after receiving your RSVP.</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Please book and finalize your travel arrangements as soon as possible and by February 28, 2018 at the latest.</w:t>
      </w:r>
    </w:p>
    <w:p w:rsidR="00E7626C" w:rsidRPr="00E7626C" w:rsidRDefault="00E7626C" w:rsidP="00E7626C">
      <w:pPr>
        <w:spacing w:before="240" w:after="120" w:line="288" w:lineRule="atLeast"/>
        <w:outlineLvl w:val="2"/>
        <w:rPr>
          <w:rFonts w:ascii="proxima-nova" w:eastAsia="Times New Roman" w:hAnsi="proxima-nova" w:cs="Times New Roman"/>
          <w:b/>
          <w:bCs/>
          <w:caps/>
          <w:color w:val="312049"/>
          <w:spacing w:val="30"/>
          <w:lang w:val="es-AR"/>
        </w:rPr>
      </w:pPr>
      <w:r w:rsidRPr="00E7626C">
        <w:rPr>
          <w:rFonts w:ascii="proxima-nova" w:eastAsia="Times New Roman" w:hAnsi="proxima-nova" w:cs="Times New Roman"/>
          <w:b/>
          <w:bCs/>
          <w:caps/>
          <w:color w:val="312049"/>
          <w:spacing w:val="30"/>
          <w:lang w:val="es-AR"/>
        </w:rPr>
        <w:br/>
      </w:r>
      <w:r w:rsidRPr="00E7626C">
        <w:rPr>
          <w:rFonts w:ascii="proxima-nova" w:eastAsia="Times New Roman" w:hAnsi="proxima-nova" w:cs="Times New Roman"/>
          <w:b/>
          <w:bCs/>
          <w:i/>
          <w:iCs/>
          <w:caps/>
          <w:color w:val="312049"/>
          <w:spacing w:val="30"/>
          <w:lang w:val="es-AR"/>
        </w:rPr>
        <w:t>VISAS</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If you require a visa, here is a list of things you will need for your application at your local Argentinian Consular.</w:t>
      </w:r>
    </w:p>
    <w:p w:rsidR="00E7626C" w:rsidRPr="00E7626C" w:rsidRDefault="00E7626C" w:rsidP="00E7626C">
      <w:pPr>
        <w:numPr>
          <w:ilvl w:val="0"/>
          <w:numId w:val="2"/>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Completed application form: </w:t>
      </w:r>
      <w:r w:rsidRPr="00E7626C">
        <w:rPr>
          <w:rFonts w:ascii="Times" w:eastAsia="Times New Roman" w:hAnsi="Times" w:cs="Times New Roman"/>
          <w:sz w:val="20"/>
          <w:szCs w:val="20"/>
          <w:lang w:val="es-AR"/>
        </w:rPr>
        <w:fldChar w:fldCharType="begin"/>
      </w:r>
      <w:r w:rsidRPr="00E7626C">
        <w:rPr>
          <w:rFonts w:ascii="Times" w:eastAsia="Times New Roman" w:hAnsi="Times" w:cs="Times New Roman"/>
          <w:sz w:val="20"/>
          <w:szCs w:val="20"/>
          <w:lang w:val="es-AR"/>
        </w:rPr>
        <w:instrText xml:space="preserve"> HYPERLINK "https://ucsf.box.com/s/4amx4k0j1jtu3tudoz3inpm14i0jk9f1" \t "_blank" </w:instrText>
      </w:r>
      <w:r w:rsidRPr="00E7626C">
        <w:rPr>
          <w:rFonts w:ascii="Times" w:eastAsia="Times New Roman" w:hAnsi="Times" w:cs="Times New Roman"/>
          <w:sz w:val="20"/>
          <w:szCs w:val="20"/>
          <w:lang w:val="es-AR"/>
        </w:rPr>
      </w:r>
      <w:r w:rsidRPr="00E7626C">
        <w:rPr>
          <w:rFonts w:ascii="Times" w:eastAsia="Times New Roman" w:hAnsi="Times" w:cs="Times New Roman"/>
          <w:sz w:val="20"/>
          <w:szCs w:val="20"/>
          <w:lang w:val="es-AR"/>
        </w:rPr>
        <w:fldChar w:fldCharType="separate"/>
      </w:r>
      <w:r w:rsidRPr="00E7626C">
        <w:rPr>
          <w:rFonts w:ascii="Times" w:eastAsia="Times New Roman" w:hAnsi="Times" w:cs="Times New Roman"/>
          <w:color w:val="0D73B5"/>
          <w:sz w:val="20"/>
          <w:szCs w:val="20"/>
          <w:u w:val="single"/>
          <w:lang w:val="es-AR"/>
        </w:rPr>
        <w:t>https://ucsf.box.com/s/4amx4k0j1jtu3tudoz3inpm14i0jk9f1</w:t>
      </w:r>
      <w:r w:rsidRPr="00E7626C">
        <w:rPr>
          <w:rFonts w:ascii="Times" w:eastAsia="Times New Roman" w:hAnsi="Times" w:cs="Times New Roman"/>
          <w:sz w:val="20"/>
          <w:szCs w:val="20"/>
          <w:lang w:val="es-AR"/>
        </w:rPr>
        <w:fldChar w:fldCharType="end"/>
      </w:r>
    </w:p>
    <w:p w:rsidR="00E7626C" w:rsidRPr="00E7626C" w:rsidRDefault="00E7626C" w:rsidP="00E7626C">
      <w:pPr>
        <w:numPr>
          <w:ilvl w:val="0"/>
          <w:numId w:val="2"/>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Valid passport for at least six months from entry date to Argentina</w:t>
      </w:r>
    </w:p>
    <w:p w:rsidR="00E7626C" w:rsidRPr="00E7626C" w:rsidRDefault="00E7626C" w:rsidP="00E7626C">
      <w:pPr>
        <w:numPr>
          <w:ilvl w:val="0"/>
          <w:numId w:val="2"/>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2 passport pictures</w:t>
      </w:r>
    </w:p>
    <w:p w:rsidR="00E7626C" w:rsidRPr="00E7626C" w:rsidRDefault="00E7626C" w:rsidP="00E7626C">
      <w:pPr>
        <w:numPr>
          <w:ilvl w:val="0"/>
          <w:numId w:val="2"/>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Work/University reference</w:t>
      </w:r>
    </w:p>
    <w:p w:rsidR="00E7626C" w:rsidRPr="00E7626C" w:rsidRDefault="00E7626C" w:rsidP="00E7626C">
      <w:pPr>
        <w:numPr>
          <w:ilvl w:val="0"/>
          <w:numId w:val="2"/>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Hotel reservation for the stay in Argentina</w:t>
      </w:r>
    </w:p>
    <w:p w:rsidR="00E7626C" w:rsidRPr="00E7626C" w:rsidRDefault="00E7626C" w:rsidP="00E7626C">
      <w:pPr>
        <w:numPr>
          <w:ilvl w:val="0"/>
          <w:numId w:val="2"/>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Booked return airline tickets</w:t>
      </w:r>
    </w:p>
    <w:p w:rsidR="00E7626C" w:rsidRPr="00E7626C" w:rsidRDefault="00E7626C" w:rsidP="00E7626C">
      <w:pPr>
        <w:numPr>
          <w:ilvl w:val="0"/>
          <w:numId w:val="2"/>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Invitation Letter - issued from our sponsors in Argentina</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Non-refundable Fee: €200 (this will be reimbursed by GBHI).</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Please email </w:t>
      </w:r>
      <w:hyperlink r:id="rId10" w:history="1">
        <w:r w:rsidRPr="00E7626C">
          <w:rPr>
            <w:rFonts w:ascii="Times" w:hAnsi="Times" w:cs="Times New Roman"/>
            <w:color w:val="0D73B5"/>
            <w:sz w:val="20"/>
            <w:szCs w:val="20"/>
            <w:u w:val="single"/>
            <w:lang w:val="es-AR"/>
          </w:rPr>
          <w:t>conference@gbhi.org</w:t>
        </w:r>
      </w:hyperlink>
      <w:r w:rsidRPr="00E7626C">
        <w:rPr>
          <w:rFonts w:ascii="Times" w:hAnsi="Times" w:cs="Times New Roman"/>
          <w:sz w:val="20"/>
          <w:szCs w:val="20"/>
          <w:lang w:val="es-AR"/>
        </w:rPr>
        <w:t> with the following information to receive an invitation letter:</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Full name:</w:t>
      </w:r>
      <w:r w:rsidRPr="00E7626C">
        <w:rPr>
          <w:rFonts w:ascii="Times" w:hAnsi="Times" w:cs="Times New Roman"/>
          <w:sz w:val="20"/>
          <w:szCs w:val="20"/>
          <w:lang w:val="es-AR"/>
        </w:rPr>
        <w:br/>
        <w:t>Surname:</w:t>
      </w:r>
      <w:r w:rsidRPr="00E7626C">
        <w:rPr>
          <w:rFonts w:ascii="Times" w:hAnsi="Times" w:cs="Times New Roman"/>
          <w:sz w:val="20"/>
          <w:szCs w:val="20"/>
          <w:lang w:val="es-AR"/>
        </w:rPr>
        <w:br/>
        <w:t>Nationality:</w:t>
      </w:r>
      <w:r w:rsidRPr="00E7626C">
        <w:rPr>
          <w:rFonts w:ascii="Times" w:hAnsi="Times" w:cs="Times New Roman"/>
          <w:sz w:val="20"/>
          <w:szCs w:val="20"/>
          <w:lang w:val="es-AR"/>
        </w:rPr>
        <w:br/>
        <w:t>Date of birth:</w:t>
      </w:r>
      <w:r w:rsidRPr="00E7626C">
        <w:rPr>
          <w:rFonts w:ascii="Times" w:hAnsi="Times" w:cs="Times New Roman"/>
          <w:sz w:val="20"/>
          <w:szCs w:val="20"/>
          <w:lang w:val="es-AR"/>
        </w:rPr>
        <w:br/>
        <w:t>Type and number of passport:</w:t>
      </w:r>
      <w:r w:rsidRPr="00E7626C">
        <w:rPr>
          <w:rFonts w:ascii="Times" w:hAnsi="Times" w:cs="Times New Roman"/>
          <w:sz w:val="20"/>
          <w:szCs w:val="20"/>
          <w:lang w:val="es-AR"/>
        </w:rPr>
        <w:br/>
        <w:t>Mobile phone:</w:t>
      </w:r>
      <w:r w:rsidRPr="00E7626C">
        <w:rPr>
          <w:rFonts w:ascii="Times" w:hAnsi="Times" w:cs="Times New Roman"/>
          <w:sz w:val="20"/>
          <w:szCs w:val="20"/>
          <w:lang w:val="es-AR"/>
        </w:rPr>
        <w:br/>
        <w:t>Email address:</w:t>
      </w:r>
      <w:r w:rsidRPr="00E7626C">
        <w:rPr>
          <w:rFonts w:ascii="Times" w:hAnsi="Times" w:cs="Times New Roman"/>
          <w:sz w:val="20"/>
          <w:szCs w:val="20"/>
          <w:lang w:val="es-AR"/>
        </w:rPr>
        <w:br/>
        <w:t>Home address:</w:t>
      </w:r>
      <w:r w:rsidRPr="00E7626C">
        <w:rPr>
          <w:rFonts w:ascii="Times" w:hAnsi="Times" w:cs="Times New Roman"/>
          <w:sz w:val="20"/>
          <w:szCs w:val="20"/>
          <w:lang w:val="es-AR"/>
        </w:rPr>
        <w:br/>
        <w:t>Flight departure location and date:</w:t>
      </w:r>
      <w:r w:rsidRPr="00E7626C">
        <w:rPr>
          <w:rFonts w:ascii="Times" w:hAnsi="Times" w:cs="Times New Roman"/>
          <w:sz w:val="20"/>
          <w:szCs w:val="20"/>
          <w:lang w:val="es-AR"/>
        </w:rPr>
        <w:br/>
        <w:t>Flight return location and date:</w:t>
      </w:r>
    </w:p>
    <w:p w:rsidR="00E7626C" w:rsidRPr="00E7626C" w:rsidRDefault="00E7626C" w:rsidP="00E7626C">
      <w:pPr>
        <w:spacing w:before="240" w:after="120" w:line="288" w:lineRule="atLeast"/>
        <w:outlineLvl w:val="2"/>
        <w:rPr>
          <w:rFonts w:ascii="proxima-nova" w:eastAsia="Times New Roman" w:hAnsi="proxima-nova" w:cs="Times New Roman"/>
          <w:b/>
          <w:bCs/>
          <w:caps/>
          <w:color w:val="312049"/>
          <w:spacing w:val="30"/>
          <w:lang w:val="es-AR"/>
        </w:rPr>
      </w:pPr>
      <w:r w:rsidRPr="00E7626C">
        <w:rPr>
          <w:rFonts w:ascii="proxima-nova" w:eastAsia="Times New Roman" w:hAnsi="proxima-nova" w:cs="Times New Roman"/>
          <w:b/>
          <w:bCs/>
          <w:caps/>
          <w:color w:val="312049"/>
          <w:spacing w:val="30"/>
          <w:lang w:val="es-AR"/>
        </w:rPr>
        <w:br/>
      </w:r>
      <w:r w:rsidRPr="00E7626C">
        <w:rPr>
          <w:rFonts w:ascii="proxima-nova" w:eastAsia="Times New Roman" w:hAnsi="proxima-nova" w:cs="Times New Roman"/>
          <w:b/>
          <w:bCs/>
          <w:i/>
          <w:iCs/>
          <w:caps/>
          <w:color w:val="312049"/>
          <w:spacing w:val="30"/>
          <w:lang w:val="es-AR"/>
        </w:rPr>
        <w:t>REIMBURSEMENT</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Please keep your receipts for reimbursement (the reimbursement policies of Trinity College Dublin and UCSF will apply.</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Expenses associated with local travel to/from the airport, meals not provided by GBHI and visas are to be submitted for reimbursement.</w:t>
      </w:r>
      <w:r w:rsidRPr="00E7626C">
        <w:rPr>
          <w:rFonts w:ascii="Times" w:hAnsi="Times" w:cs="Times New Roman"/>
          <w:sz w:val="20"/>
          <w:szCs w:val="20"/>
          <w:lang w:val="es-AR"/>
        </w:rPr>
        <w:br/>
        <w:t> </w:t>
      </w:r>
    </w:p>
    <w:p w:rsidR="00E7626C" w:rsidRPr="00E7626C" w:rsidRDefault="00E7626C" w:rsidP="00E7626C">
      <w:pPr>
        <w:spacing w:before="240" w:after="120" w:line="288" w:lineRule="atLeast"/>
        <w:outlineLvl w:val="2"/>
        <w:rPr>
          <w:rFonts w:ascii="proxima-nova" w:eastAsia="Times New Roman" w:hAnsi="proxima-nova" w:cs="Times New Roman"/>
          <w:b/>
          <w:bCs/>
          <w:caps/>
          <w:color w:val="312049"/>
          <w:spacing w:val="30"/>
          <w:lang w:val="es-AR"/>
        </w:rPr>
      </w:pPr>
      <w:r w:rsidRPr="00E7626C">
        <w:rPr>
          <w:rFonts w:ascii="proxima-nova" w:eastAsia="Times New Roman" w:hAnsi="proxima-nova" w:cs="Times New Roman"/>
          <w:b/>
          <w:bCs/>
          <w:i/>
          <w:iCs/>
          <w:caps/>
          <w:color w:val="312049"/>
          <w:spacing w:val="30"/>
          <w:lang w:val="es-AR"/>
        </w:rPr>
        <w:t>TRAVEL/HEALTH INSURANCE</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Each attendee is responsible for ensuring they have the appropriate insurance for their trip. Please ensure you are covered by your employer's travel insurance policy. </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GBHI staff can apply for </w:t>
      </w:r>
      <w:hyperlink r:id="rId11" w:history="1">
        <w:r w:rsidRPr="00E7626C">
          <w:rPr>
            <w:rFonts w:ascii="Times" w:hAnsi="Times" w:cs="Times New Roman"/>
            <w:color w:val="0D73B5"/>
            <w:sz w:val="20"/>
            <w:szCs w:val="20"/>
            <w:u w:val="single"/>
            <w:lang w:val="es-AR"/>
          </w:rPr>
          <w:t>Trinity College Dublin</w:t>
        </w:r>
      </w:hyperlink>
      <w:r w:rsidRPr="00E7626C">
        <w:rPr>
          <w:rFonts w:ascii="Times" w:hAnsi="Times" w:cs="Times New Roman"/>
          <w:sz w:val="20"/>
          <w:szCs w:val="20"/>
          <w:lang w:val="es-AR"/>
        </w:rPr>
        <w:t> or </w:t>
      </w:r>
      <w:hyperlink r:id="rId12" w:history="1">
        <w:r w:rsidRPr="00E7626C">
          <w:rPr>
            <w:rFonts w:ascii="Times" w:hAnsi="Times" w:cs="Times New Roman"/>
            <w:color w:val="0D73B5"/>
            <w:sz w:val="20"/>
            <w:szCs w:val="20"/>
            <w:u w:val="single"/>
            <w:lang w:val="es-AR"/>
          </w:rPr>
          <w:t>UCSF</w:t>
        </w:r>
      </w:hyperlink>
      <w:r w:rsidRPr="00E7626C">
        <w:rPr>
          <w:rFonts w:ascii="Times" w:hAnsi="Times" w:cs="Times New Roman"/>
          <w:sz w:val="20"/>
          <w:szCs w:val="20"/>
          <w:lang w:val="es-AR"/>
        </w:rPr>
        <w:t> travel insurance, respective of their university base. </w:t>
      </w:r>
    </w:p>
    <w:p w:rsidR="00E7626C" w:rsidRPr="00E7626C" w:rsidRDefault="00E7626C" w:rsidP="00E7626C">
      <w:pPr>
        <w:spacing w:before="100" w:beforeAutospacing="1"/>
        <w:rPr>
          <w:rFonts w:ascii="Times" w:hAnsi="Times" w:cs="Times New Roman"/>
          <w:sz w:val="20"/>
          <w:szCs w:val="20"/>
          <w:lang w:val="es-AR"/>
        </w:rPr>
      </w:pPr>
      <w:r w:rsidRPr="00E7626C">
        <w:rPr>
          <w:rFonts w:ascii="Times" w:hAnsi="Times" w:cs="Times New Roman"/>
          <w:sz w:val="20"/>
          <w:szCs w:val="20"/>
          <w:lang w:val="es-AR"/>
        </w:rPr>
        <w:t>Vaccinations will not be covered by GBHI as the </w:t>
      </w:r>
      <w:hyperlink r:id="rId13" w:history="1">
        <w:r w:rsidRPr="00E7626C">
          <w:rPr>
            <w:rFonts w:ascii="Times" w:hAnsi="Times" w:cs="Times New Roman"/>
            <w:color w:val="0D73B5"/>
            <w:sz w:val="20"/>
            <w:szCs w:val="20"/>
            <w:u w:val="single"/>
            <w:lang w:val="es-AR"/>
          </w:rPr>
          <w:t>Department of Foreign Affairs</w:t>
        </w:r>
      </w:hyperlink>
      <w:r w:rsidRPr="00E7626C">
        <w:rPr>
          <w:rFonts w:ascii="Times" w:hAnsi="Times" w:cs="Times New Roman"/>
          <w:sz w:val="20"/>
          <w:szCs w:val="20"/>
          <w:lang w:val="es-AR"/>
        </w:rPr>
        <w:t> and </w:t>
      </w:r>
      <w:hyperlink r:id="rId14" w:history="1">
        <w:r w:rsidRPr="00E7626C">
          <w:rPr>
            <w:rFonts w:ascii="Times" w:hAnsi="Times" w:cs="Times New Roman"/>
            <w:color w:val="0D73B5"/>
            <w:sz w:val="20"/>
            <w:szCs w:val="20"/>
            <w:u w:val="single"/>
            <w:lang w:val="es-AR"/>
          </w:rPr>
          <w:t>U.S. Department of State</w:t>
        </w:r>
      </w:hyperlink>
      <w:r w:rsidRPr="00E7626C">
        <w:rPr>
          <w:rFonts w:ascii="Times" w:hAnsi="Times" w:cs="Times New Roman"/>
          <w:sz w:val="20"/>
          <w:szCs w:val="20"/>
          <w:lang w:val="es-AR"/>
        </w:rPr>
        <w:t> do not recommend any need to get vaccines for Buenos Aires. If you choose to travel privately to another area of the country that responsibility is up to the individual. </w:t>
      </w:r>
    </w:p>
    <w:p w:rsidR="00E7626C" w:rsidRPr="00E7626C" w:rsidRDefault="00E7626C" w:rsidP="00E7626C">
      <w:pPr>
        <w:jc w:val="center"/>
        <w:rPr>
          <w:rFonts w:ascii="Times" w:eastAsia="Times New Roman" w:hAnsi="Times" w:cs="Times New Roman"/>
          <w:color w:val="005282"/>
          <w:sz w:val="20"/>
          <w:szCs w:val="20"/>
          <w:lang w:val="es-AR"/>
        </w:rPr>
      </w:pPr>
      <w:r w:rsidRPr="00E7626C">
        <w:rPr>
          <w:rFonts w:ascii="Times" w:eastAsia="Times New Roman" w:hAnsi="Times" w:cs="Times New Roman"/>
          <w:b/>
          <w:bCs/>
          <w:color w:val="005282"/>
          <w:sz w:val="20"/>
          <w:szCs w:val="20"/>
          <w:lang w:val="es-AR"/>
        </w:rPr>
        <w:t>CONTACT</w:t>
      </w:r>
    </w:p>
    <w:p w:rsidR="00E7626C" w:rsidRPr="00E7626C" w:rsidRDefault="00E7626C" w:rsidP="00E7626C">
      <w:pPr>
        <w:spacing w:after="100" w:afterAutospacing="1"/>
        <w:rPr>
          <w:rFonts w:ascii="Times" w:hAnsi="Times" w:cs="Times New Roman"/>
          <w:sz w:val="20"/>
          <w:szCs w:val="20"/>
          <w:lang w:val="es-AR"/>
        </w:rPr>
      </w:pPr>
      <w:r w:rsidRPr="00E7626C">
        <w:rPr>
          <w:rFonts w:ascii="Times" w:hAnsi="Times" w:cs="Times New Roman"/>
          <w:sz w:val="20"/>
          <w:szCs w:val="20"/>
          <w:lang w:val="es-AR"/>
        </w:rPr>
        <w:t>If you have any further questions, please contact </w:t>
      </w:r>
      <w:hyperlink r:id="rId15" w:history="1">
        <w:r w:rsidRPr="00E7626C">
          <w:rPr>
            <w:rFonts w:ascii="Times" w:hAnsi="Times" w:cs="Times New Roman"/>
            <w:color w:val="0D73B5"/>
            <w:sz w:val="20"/>
            <w:szCs w:val="20"/>
            <w:u w:val="single"/>
            <w:lang w:val="es-AR"/>
          </w:rPr>
          <w:t>conference@gbhi.org</w:t>
        </w:r>
      </w:hyperlink>
      <w:r w:rsidRPr="00E7626C">
        <w:rPr>
          <w:rFonts w:ascii="Times" w:hAnsi="Times" w:cs="Times New Roman"/>
          <w:sz w:val="20"/>
          <w:szCs w:val="20"/>
          <w:lang w:val="es-AR"/>
        </w:rPr>
        <w:t>.</w:t>
      </w:r>
    </w:p>
    <w:p w:rsidR="00E7626C" w:rsidRPr="00E7626C" w:rsidRDefault="00E7626C" w:rsidP="00E7626C">
      <w:pPr>
        <w:spacing w:before="100" w:beforeAutospacing="1" w:after="100" w:afterAutospacing="1"/>
        <w:rPr>
          <w:rFonts w:ascii="Times" w:hAnsi="Times" w:cs="Times New Roman"/>
          <w:sz w:val="20"/>
          <w:szCs w:val="20"/>
          <w:lang w:val="es-AR"/>
        </w:rPr>
      </w:pPr>
      <w:r w:rsidRPr="00E7626C">
        <w:rPr>
          <w:rFonts w:ascii="Times" w:hAnsi="Times" w:cs="Times New Roman"/>
          <w:sz w:val="20"/>
          <w:szCs w:val="20"/>
          <w:lang w:val="es-AR"/>
        </w:rPr>
        <w:t>Atlantic Fellows and GBHI faculty &amp; staff should refer to the </w:t>
      </w:r>
      <w:r w:rsidRPr="00E7626C">
        <w:rPr>
          <w:rFonts w:ascii="Times" w:hAnsi="Times" w:cs="Times New Roman"/>
          <w:sz w:val="20"/>
          <w:szCs w:val="20"/>
          <w:lang w:val="es-AR"/>
        </w:rPr>
        <w:fldChar w:fldCharType="begin"/>
      </w:r>
      <w:r w:rsidRPr="00E7626C">
        <w:rPr>
          <w:rFonts w:ascii="Times" w:hAnsi="Times" w:cs="Times New Roman"/>
          <w:sz w:val="20"/>
          <w:szCs w:val="20"/>
          <w:lang w:val="es-AR"/>
        </w:rPr>
        <w:instrText xml:space="preserve"> HYPERLINK "https://sites.google.com/a/gbhi.org/intranet/" \t "_blank" </w:instrText>
      </w:r>
      <w:r w:rsidRPr="00E7626C">
        <w:rPr>
          <w:rFonts w:ascii="Times" w:hAnsi="Times" w:cs="Times New Roman"/>
          <w:sz w:val="20"/>
          <w:szCs w:val="20"/>
          <w:lang w:val="es-AR"/>
        </w:rPr>
      </w:r>
      <w:r w:rsidRPr="00E7626C">
        <w:rPr>
          <w:rFonts w:ascii="Times" w:hAnsi="Times" w:cs="Times New Roman"/>
          <w:sz w:val="20"/>
          <w:szCs w:val="20"/>
          <w:lang w:val="es-AR"/>
        </w:rPr>
        <w:fldChar w:fldCharType="separate"/>
      </w:r>
      <w:r w:rsidRPr="00E7626C">
        <w:rPr>
          <w:rFonts w:ascii="Times" w:hAnsi="Times" w:cs="Times New Roman"/>
          <w:color w:val="0D73B5"/>
          <w:sz w:val="20"/>
          <w:szCs w:val="20"/>
          <w:u w:val="single"/>
          <w:lang w:val="es-AR"/>
        </w:rPr>
        <w:t>intra</w:t>
      </w:r>
      <w:bookmarkStart w:id="0" w:name="_GoBack"/>
      <w:bookmarkEnd w:id="0"/>
      <w:r w:rsidRPr="00E7626C">
        <w:rPr>
          <w:rFonts w:ascii="Times" w:hAnsi="Times" w:cs="Times New Roman"/>
          <w:color w:val="0D73B5"/>
          <w:sz w:val="20"/>
          <w:szCs w:val="20"/>
          <w:u w:val="single"/>
          <w:lang w:val="es-AR"/>
        </w:rPr>
        <w:t>net</w:t>
      </w:r>
      <w:r w:rsidRPr="00E7626C">
        <w:rPr>
          <w:rFonts w:ascii="Times" w:hAnsi="Times" w:cs="Times New Roman"/>
          <w:sz w:val="20"/>
          <w:szCs w:val="20"/>
          <w:lang w:val="es-AR"/>
        </w:rPr>
        <w:fldChar w:fldCharType="end"/>
      </w:r>
      <w:r w:rsidRPr="00E7626C">
        <w:rPr>
          <w:rFonts w:ascii="Times" w:hAnsi="Times" w:cs="Times New Roman"/>
          <w:sz w:val="20"/>
          <w:szCs w:val="20"/>
          <w:lang w:val="es-AR"/>
        </w:rPr>
        <w:t> for more information on:</w:t>
      </w:r>
    </w:p>
    <w:p w:rsidR="00E7626C" w:rsidRPr="00E7626C" w:rsidRDefault="00E7626C" w:rsidP="00E7626C">
      <w:pPr>
        <w:numPr>
          <w:ilvl w:val="0"/>
          <w:numId w:val="3"/>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pre-conference workshops on Sunday, April 15</w:t>
      </w:r>
    </w:p>
    <w:p w:rsidR="00E7626C" w:rsidRPr="00E7626C" w:rsidRDefault="00E7626C" w:rsidP="00E7626C">
      <w:pPr>
        <w:numPr>
          <w:ilvl w:val="0"/>
          <w:numId w:val="3"/>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post-conference workshops on Thursday, April 19</w:t>
      </w:r>
    </w:p>
    <w:p w:rsidR="00E7626C" w:rsidRPr="00E7626C" w:rsidRDefault="00E7626C" w:rsidP="00E7626C">
      <w:pPr>
        <w:numPr>
          <w:ilvl w:val="0"/>
          <w:numId w:val="3"/>
        </w:numPr>
        <w:spacing w:before="100" w:beforeAutospacing="1" w:after="100" w:afterAutospacing="1"/>
        <w:ind w:left="465"/>
        <w:rPr>
          <w:rFonts w:ascii="Times" w:eastAsia="Times New Roman" w:hAnsi="Times" w:cs="Times New Roman"/>
          <w:sz w:val="20"/>
          <w:szCs w:val="20"/>
          <w:lang w:val="es-AR"/>
        </w:rPr>
      </w:pPr>
      <w:r w:rsidRPr="00E7626C">
        <w:rPr>
          <w:rFonts w:ascii="Times" w:eastAsia="Times New Roman" w:hAnsi="Times" w:cs="Times New Roman"/>
          <w:sz w:val="20"/>
          <w:szCs w:val="20"/>
          <w:lang w:val="es-AR"/>
        </w:rPr>
        <w:t>poster dimensions and templates</w:t>
      </w:r>
    </w:p>
    <w:p w:rsidR="009626A7" w:rsidRDefault="00E7626C" w:rsidP="00E7626C">
      <w:pPr>
        <w:numPr>
          <w:ilvl w:val="0"/>
          <w:numId w:val="3"/>
        </w:numPr>
        <w:spacing w:before="100" w:beforeAutospacing="1" w:afterAutospacing="1"/>
        <w:ind w:left="465"/>
      </w:pPr>
      <w:r w:rsidRPr="00E7626C">
        <w:rPr>
          <w:rFonts w:ascii="Times" w:eastAsia="Times New Roman" w:hAnsi="Times" w:cs="Times New Roman"/>
          <w:sz w:val="20"/>
          <w:szCs w:val="20"/>
          <w:lang w:val="es-AR"/>
        </w:rPr>
        <w:t>travel policies</w:t>
      </w:r>
    </w:p>
    <w:sectPr w:rsidR="009626A7" w:rsidSect="004B71B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proxima-nova">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B14BC"/>
    <w:multiLevelType w:val="multilevel"/>
    <w:tmpl w:val="66A0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8C7017"/>
    <w:multiLevelType w:val="multilevel"/>
    <w:tmpl w:val="CA46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67161D"/>
    <w:multiLevelType w:val="multilevel"/>
    <w:tmpl w:val="288E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6C"/>
    <w:rsid w:val="004B71B2"/>
    <w:rsid w:val="009626A7"/>
    <w:rsid w:val="00E7626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8A64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7626C"/>
    <w:pPr>
      <w:spacing w:before="100" w:beforeAutospacing="1" w:after="100" w:afterAutospacing="1"/>
      <w:outlineLvl w:val="1"/>
    </w:pPr>
    <w:rPr>
      <w:rFonts w:ascii="Times" w:hAnsi="Times"/>
      <w:b/>
      <w:bCs/>
      <w:sz w:val="36"/>
      <w:szCs w:val="36"/>
      <w:lang w:val="es-AR"/>
    </w:rPr>
  </w:style>
  <w:style w:type="paragraph" w:styleId="Ttulo3">
    <w:name w:val="heading 3"/>
    <w:basedOn w:val="Normal"/>
    <w:link w:val="Ttulo3Car"/>
    <w:uiPriority w:val="9"/>
    <w:qFormat/>
    <w:rsid w:val="00E7626C"/>
    <w:pPr>
      <w:spacing w:before="100" w:beforeAutospacing="1" w:after="100" w:afterAutospacing="1"/>
      <w:outlineLvl w:val="2"/>
    </w:pPr>
    <w:rPr>
      <w:rFonts w:ascii="Times" w:hAnsi="Times"/>
      <w:b/>
      <w:bCs/>
      <w:sz w:val="27"/>
      <w:szCs w:val="27"/>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7626C"/>
    <w:rPr>
      <w:rFonts w:ascii="Times" w:hAnsi="Times"/>
      <w:b/>
      <w:bCs/>
      <w:sz w:val="36"/>
      <w:szCs w:val="36"/>
      <w:lang w:val="es-AR"/>
    </w:rPr>
  </w:style>
  <w:style w:type="character" w:customStyle="1" w:styleId="Ttulo3Car">
    <w:name w:val="Título 3 Car"/>
    <w:basedOn w:val="Fuentedeprrafopredeter"/>
    <w:link w:val="Ttulo3"/>
    <w:uiPriority w:val="9"/>
    <w:rsid w:val="00E7626C"/>
    <w:rPr>
      <w:rFonts w:ascii="Times" w:hAnsi="Times"/>
      <w:b/>
      <w:bCs/>
      <w:sz w:val="27"/>
      <w:szCs w:val="27"/>
      <w:lang w:val="es-AR"/>
    </w:rPr>
  </w:style>
  <w:style w:type="character" w:styleId="Textoennegrita">
    <w:name w:val="Strong"/>
    <w:basedOn w:val="Fuentedeprrafopredeter"/>
    <w:uiPriority w:val="22"/>
    <w:qFormat/>
    <w:rsid w:val="00E7626C"/>
    <w:rPr>
      <w:b/>
      <w:bCs/>
    </w:rPr>
  </w:style>
  <w:style w:type="paragraph" w:styleId="NormalWeb">
    <w:name w:val="Normal (Web)"/>
    <w:basedOn w:val="Normal"/>
    <w:uiPriority w:val="99"/>
    <w:semiHidden/>
    <w:unhideWhenUsed/>
    <w:rsid w:val="00E7626C"/>
    <w:pPr>
      <w:spacing w:before="100" w:beforeAutospacing="1" w:after="100" w:afterAutospacing="1"/>
    </w:pPr>
    <w:rPr>
      <w:rFonts w:ascii="Times" w:hAnsi="Times" w:cs="Times New Roman"/>
      <w:sz w:val="20"/>
      <w:szCs w:val="20"/>
      <w:lang w:val="es-AR"/>
    </w:rPr>
  </w:style>
  <w:style w:type="character" w:customStyle="1" w:styleId="apple-converted-space">
    <w:name w:val="apple-converted-space"/>
    <w:basedOn w:val="Fuentedeprrafopredeter"/>
    <w:rsid w:val="00E7626C"/>
  </w:style>
  <w:style w:type="character" w:styleId="Enfasis">
    <w:name w:val="Emphasis"/>
    <w:basedOn w:val="Fuentedeprrafopredeter"/>
    <w:uiPriority w:val="20"/>
    <w:qFormat/>
    <w:rsid w:val="00E7626C"/>
    <w:rPr>
      <w:i/>
      <w:iCs/>
    </w:rPr>
  </w:style>
  <w:style w:type="character" w:styleId="Hipervnculo">
    <w:name w:val="Hyperlink"/>
    <w:basedOn w:val="Fuentedeprrafopredeter"/>
    <w:uiPriority w:val="99"/>
    <w:semiHidden/>
    <w:unhideWhenUsed/>
    <w:rsid w:val="00E7626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7626C"/>
    <w:pPr>
      <w:spacing w:before="100" w:beforeAutospacing="1" w:after="100" w:afterAutospacing="1"/>
      <w:outlineLvl w:val="1"/>
    </w:pPr>
    <w:rPr>
      <w:rFonts w:ascii="Times" w:hAnsi="Times"/>
      <w:b/>
      <w:bCs/>
      <w:sz w:val="36"/>
      <w:szCs w:val="36"/>
      <w:lang w:val="es-AR"/>
    </w:rPr>
  </w:style>
  <w:style w:type="paragraph" w:styleId="Ttulo3">
    <w:name w:val="heading 3"/>
    <w:basedOn w:val="Normal"/>
    <w:link w:val="Ttulo3Car"/>
    <w:uiPriority w:val="9"/>
    <w:qFormat/>
    <w:rsid w:val="00E7626C"/>
    <w:pPr>
      <w:spacing w:before="100" w:beforeAutospacing="1" w:after="100" w:afterAutospacing="1"/>
      <w:outlineLvl w:val="2"/>
    </w:pPr>
    <w:rPr>
      <w:rFonts w:ascii="Times" w:hAnsi="Times"/>
      <w:b/>
      <w:bCs/>
      <w:sz w:val="27"/>
      <w:szCs w:val="27"/>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7626C"/>
    <w:rPr>
      <w:rFonts w:ascii="Times" w:hAnsi="Times"/>
      <w:b/>
      <w:bCs/>
      <w:sz w:val="36"/>
      <w:szCs w:val="36"/>
      <w:lang w:val="es-AR"/>
    </w:rPr>
  </w:style>
  <w:style w:type="character" w:customStyle="1" w:styleId="Ttulo3Car">
    <w:name w:val="Título 3 Car"/>
    <w:basedOn w:val="Fuentedeprrafopredeter"/>
    <w:link w:val="Ttulo3"/>
    <w:uiPriority w:val="9"/>
    <w:rsid w:val="00E7626C"/>
    <w:rPr>
      <w:rFonts w:ascii="Times" w:hAnsi="Times"/>
      <w:b/>
      <w:bCs/>
      <w:sz w:val="27"/>
      <w:szCs w:val="27"/>
      <w:lang w:val="es-AR"/>
    </w:rPr>
  </w:style>
  <w:style w:type="character" w:styleId="Textoennegrita">
    <w:name w:val="Strong"/>
    <w:basedOn w:val="Fuentedeprrafopredeter"/>
    <w:uiPriority w:val="22"/>
    <w:qFormat/>
    <w:rsid w:val="00E7626C"/>
    <w:rPr>
      <w:b/>
      <w:bCs/>
    </w:rPr>
  </w:style>
  <w:style w:type="paragraph" w:styleId="NormalWeb">
    <w:name w:val="Normal (Web)"/>
    <w:basedOn w:val="Normal"/>
    <w:uiPriority w:val="99"/>
    <w:semiHidden/>
    <w:unhideWhenUsed/>
    <w:rsid w:val="00E7626C"/>
    <w:pPr>
      <w:spacing w:before="100" w:beforeAutospacing="1" w:after="100" w:afterAutospacing="1"/>
    </w:pPr>
    <w:rPr>
      <w:rFonts w:ascii="Times" w:hAnsi="Times" w:cs="Times New Roman"/>
      <w:sz w:val="20"/>
      <w:szCs w:val="20"/>
      <w:lang w:val="es-AR"/>
    </w:rPr>
  </w:style>
  <w:style w:type="character" w:customStyle="1" w:styleId="apple-converted-space">
    <w:name w:val="apple-converted-space"/>
    <w:basedOn w:val="Fuentedeprrafopredeter"/>
    <w:rsid w:val="00E7626C"/>
  </w:style>
  <w:style w:type="character" w:styleId="Enfasis">
    <w:name w:val="Emphasis"/>
    <w:basedOn w:val="Fuentedeprrafopredeter"/>
    <w:uiPriority w:val="20"/>
    <w:qFormat/>
    <w:rsid w:val="00E7626C"/>
    <w:rPr>
      <w:i/>
      <w:iCs/>
    </w:rPr>
  </w:style>
  <w:style w:type="character" w:styleId="Hipervnculo">
    <w:name w:val="Hyperlink"/>
    <w:basedOn w:val="Fuentedeprrafopredeter"/>
    <w:uiPriority w:val="99"/>
    <w:semiHidden/>
    <w:unhideWhenUsed/>
    <w:rsid w:val="00E76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43530">
      <w:bodyDiv w:val="1"/>
      <w:marLeft w:val="0"/>
      <w:marRight w:val="0"/>
      <w:marTop w:val="0"/>
      <w:marBottom w:val="0"/>
      <w:divBdr>
        <w:top w:val="none" w:sz="0" w:space="0" w:color="auto"/>
        <w:left w:val="none" w:sz="0" w:space="0" w:color="auto"/>
        <w:bottom w:val="none" w:sz="0" w:space="0" w:color="auto"/>
        <w:right w:val="none" w:sz="0" w:space="0" w:color="auto"/>
      </w:divBdr>
      <w:divsChild>
        <w:div w:id="1414859300">
          <w:marLeft w:val="0"/>
          <w:marRight w:val="0"/>
          <w:marTop w:val="100"/>
          <w:marBottom w:val="100"/>
          <w:divBdr>
            <w:top w:val="none" w:sz="0" w:space="0" w:color="auto"/>
            <w:left w:val="none" w:sz="0" w:space="0" w:color="auto"/>
            <w:bottom w:val="none" w:sz="0" w:space="0" w:color="auto"/>
            <w:right w:val="none" w:sz="0" w:space="0" w:color="auto"/>
          </w:divBdr>
          <w:divsChild>
            <w:div w:id="1938831696">
              <w:marLeft w:val="0"/>
              <w:marRight w:val="0"/>
              <w:marTop w:val="0"/>
              <w:marBottom w:val="0"/>
              <w:divBdr>
                <w:top w:val="none" w:sz="0" w:space="0" w:color="auto"/>
                <w:left w:val="none" w:sz="0" w:space="0" w:color="auto"/>
                <w:bottom w:val="none" w:sz="0" w:space="0" w:color="auto"/>
                <w:right w:val="none" w:sz="0" w:space="0" w:color="auto"/>
              </w:divBdr>
              <w:divsChild>
                <w:div w:id="752435848">
                  <w:marLeft w:val="-255"/>
                  <w:marRight w:val="-255"/>
                  <w:marTop w:val="0"/>
                  <w:marBottom w:val="0"/>
                  <w:divBdr>
                    <w:top w:val="none" w:sz="0" w:space="0" w:color="auto"/>
                    <w:left w:val="none" w:sz="0" w:space="0" w:color="auto"/>
                    <w:bottom w:val="none" w:sz="0" w:space="0" w:color="auto"/>
                    <w:right w:val="none" w:sz="0" w:space="0" w:color="auto"/>
                  </w:divBdr>
                  <w:divsChild>
                    <w:div w:id="1038317637">
                      <w:marLeft w:val="0"/>
                      <w:marRight w:val="0"/>
                      <w:marTop w:val="0"/>
                      <w:marBottom w:val="0"/>
                      <w:divBdr>
                        <w:top w:val="none" w:sz="0" w:space="0" w:color="auto"/>
                        <w:left w:val="none" w:sz="0" w:space="0" w:color="auto"/>
                        <w:bottom w:val="none" w:sz="0" w:space="0" w:color="auto"/>
                        <w:right w:val="none" w:sz="0" w:space="0" w:color="auto"/>
                      </w:divBdr>
                      <w:divsChild>
                        <w:div w:id="341055294">
                          <w:marLeft w:val="0"/>
                          <w:marRight w:val="0"/>
                          <w:marTop w:val="0"/>
                          <w:marBottom w:val="0"/>
                          <w:divBdr>
                            <w:top w:val="none" w:sz="0" w:space="0" w:color="auto"/>
                            <w:left w:val="none" w:sz="0" w:space="0" w:color="auto"/>
                            <w:bottom w:val="none" w:sz="0" w:space="0" w:color="auto"/>
                            <w:right w:val="none" w:sz="0" w:space="0" w:color="auto"/>
                          </w:divBdr>
                          <w:divsChild>
                            <w:div w:id="991526281">
                              <w:marLeft w:val="0"/>
                              <w:marRight w:val="0"/>
                              <w:marTop w:val="0"/>
                              <w:marBottom w:val="0"/>
                              <w:divBdr>
                                <w:top w:val="none" w:sz="0" w:space="0" w:color="auto"/>
                                <w:left w:val="none" w:sz="0" w:space="0" w:color="auto"/>
                                <w:bottom w:val="none" w:sz="0" w:space="0" w:color="auto"/>
                                <w:right w:val="none" w:sz="0" w:space="0" w:color="auto"/>
                              </w:divBdr>
                            </w:div>
                          </w:divsChild>
                        </w:div>
                        <w:div w:id="147747307">
                          <w:marLeft w:val="0"/>
                          <w:marRight w:val="0"/>
                          <w:marTop w:val="0"/>
                          <w:marBottom w:val="0"/>
                          <w:divBdr>
                            <w:top w:val="none" w:sz="0" w:space="0" w:color="auto"/>
                            <w:left w:val="none" w:sz="0" w:space="0" w:color="auto"/>
                            <w:bottom w:val="none" w:sz="0" w:space="0" w:color="auto"/>
                            <w:right w:val="none" w:sz="0" w:space="0" w:color="auto"/>
                          </w:divBdr>
                          <w:divsChild>
                            <w:div w:id="1006320371">
                              <w:marLeft w:val="0"/>
                              <w:marRight w:val="0"/>
                              <w:marTop w:val="0"/>
                              <w:marBottom w:val="0"/>
                              <w:divBdr>
                                <w:top w:val="none" w:sz="0" w:space="0" w:color="auto"/>
                                <w:left w:val="none" w:sz="0" w:space="0" w:color="auto"/>
                                <w:bottom w:val="none" w:sz="0" w:space="0" w:color="auto"/>
                                <w:right w:val="none" w:sz="0" w:space="0" w:color="auto"/>
                              </w:divBdr>
                            </w:div>
                          </w:divsChild>
                        </w:div>
                        <w:div w:id="774406092">
                          <w:marLeft w:val="0"/>
                          <w:marRight w:val="0"/>
                          <w:marTop w:val="0"/>
                          <w:marBottom w:val="0"/>
                          <w:divBdr>
                            <w:top w:val="none" w:sz="0" w:space="0" w:color="auto"/>
                            <w:left w:val="none" w:sz="0" w:space="0" w:color="auto"/>
                            <w:bottom w:val="none" w:sz="0" w:space="0" w:color="auto"/>
                            <w:right w:val="none" w:sz="0" w:space="0" w:color="auto"/>
                          </w:divBdr>
                          <w:divsChild>
                            <w:div w:id="530000680">
                              <w:marLeft w:val="0"/>
                              <w:marRight w:val="0"/>
                              <w:marTop w:val="0"/>
                              <w:marBottom w:val="0"/>
                              <w:divBdr>
                                <w:top w:val="none" w:sz="0" w:space="0" w:color="auto"/>
                                <w:left w:val="none" w:sz="0" w:space="0" w:color="auto"/>
                                <w:bottom w:val="none" w:sz="0" w:space="0" w:color="auto"/>
                                <w:right w:val="none" w:sz="0" w:space="0" w:color="auto"/>
                              </w:divBdr>
                              <w:divsChild>
                                <w:div w:id="16119327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28">
                          <w:marLeft w:val="0"/>
                          <w:marRight w:val="0"/>
                          <w:marTop w:val="0"/>
                          <w:marBottom w:val="0"/>
                          <w:divBdr>
                            <w:top w:val="none" w:sz="0" w:space="0" w:color="auto"/>
                            <w:left w:val="none" w:sz="0" w:space="0" w:color="auto"/>
                            <w:bottom w:val="none" w:sz="0" w:space="0" w:color="auto"/>
                            <w:right w:val="none" w:sz="0" w:space="0" w:color="auto"/>
                          </w:divBdr>
                          <w:divsChild>
                            <w:div w:id="1344933719">
                              <w:marLeft w:val="0"/>
                              <w:marRight w:val="0"/>
                              <w:marTop w:val="0"/>
                              <w:marBottom w:val="0"/>
                              <w:divBdr>
                                <w:top w:val="none" w:sz="0" w:space="0" w:color="auto"/>
                                <w:left w:val="none" w:sz="0" w:space="0" w:color="auto"/>
                                <w:bottom w:val="none" w:sz="0" w:space="0" w:color="auto"/>
                                <w:right w:val="none" w:sz="0" w:space="0" w:color="auto"/>
                              </w:divBdr>
                            </w:div>
                          </w:divsChild>
                        </w:div>
                        <w:div w:id="1609387087">
                          <w:marLeft w:val="0"/>
                          <w:marRight w:val="0"/>
                          <w:marTop w:val="0"/>
                          <w:marBottom w:val="0"/>
                          <w:divBdr>
                            <w:top w:val="none" w:sz="0" w:space="0" w:color="auto"/>
                            <w:left w:val="none" w:sz="0" w:space="0" w:color="auto"/>
                            <w:bottom w:val="none" w:sz="0" w:space="0" w:color="auto"/>
                            <w:right w:val="none" w:sz="0" w:space="0" w:color="auto"/>
                          </w:divBdr>
                          <w:divsChild>
                            <w:div w:id="6104142">
                              <w:marLeft w:val="0"/>
                              <w:marRight w:val="0"/>
                              <w:marTop w:val="0"/>
                              <w:marBottom w:val="0"/>
                              <w:divBdr>
                                <w:top w:val="none" w:sz="0" w:space="0" w:color="auto"/>
                                <w:left w:val="none" w:sz="0" w:space="0" w:color="auto"/>
                                <w:bottom w:val="none" w:sz="0" w:space="0" w:color="auto"/>
                                <w:right w:val="none" w:sz="0" w:space="0" w:color="auto"/>
                              </w:divBdr>
                              <w:divsChild>
                                <w:div w:id="8622884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7459">
                          <w:marLeft w:val="0"/>
                          <w:marRight w:val="0"/>
                          <w:marTop w:val="0"/>
                          <w:marBottom w:val="0"/>
                          <w:divBdr>
                            <w:top w:val="none" w:sz="0" w:space="0" w:color="auto"/>
                            <w:left w:val="none" w:sz="0" w:space="0" w:color="auto"/>
                            <w:bottom w:val="none" w:sz="0" w:space="0" w:color="auto"/>
                            <w:right w:val="none" w:sz="0" w:space="0" w:color="auto"/>
                          </w:divBdr>
                          <w:divsChild>
                            <w:div w:id="365756751">
                              <w:marLeft w:val="0"/>
                              <w:marRight w:val="0"/>
                              <w:marTop w:val="0"/>
                              <w:marBottom w:val="0"/>
                              <w:divBdr>
                                <w:top w:val="none" w:sz="0" w:space="0" w:color="auto"/>
                                <w:left w:val="none" w:sz="0" w:space="0" w:color="auto"/>
                                <w:bottom w:val="none" w:sz="0" w:space="0" w:color="auto"/>
                                <w:right w:val="none" w:sz="0" w:space="0" w:color="auto"/>
                              </w:divBdr>
                            </w:div>
                          </w:divsChild>
                        </w:div>
                        <w:div w:id="79181544">
                          <w:marLeft w:val="0"/>
                          <w:marRight w:val="0"/>
                          <w:marTop w:val="0"/>
                          <w:marBottom w:val="0"/>
                          <w:divBdr>
                            <w:top w:val="none" w:sz="0" w:space="0" w:color="auto"/>
                            <w:left w:val="none" w:sz="0" w:space="0" w:color="auto"/>
                            <w:bottom w:val="none" w:sz="0" w:space="0" w:color="auto"/>
                            <w:right w:val="none" w:sz="0" w:space="0" w:color="auto"/>
                          </w:divBdr>
                          <w:divsChild>
                            <w:div w:id="1835144941">
                              <w:marLeft w:val="0"/>
                              <w:marRight w:val="0"/>
                              <w:marTop w:val="0"/>
                              <w:marBottom w:val="0"/>
                              <w:divBdr>
                                <w:top w:val="none" w:sz="0" w:space="0" w:color="auto"/>
                                <w:left w:val="none" w:sz="0" w:space="0" w:color="auto"/>
                                <w:bottom w:val="none" w:sz="0" w:space="0" w:color="auto"/>
                                <w:right w:val="none" w:sz="0" w:space="0" w:color="auto"/>
                              </w:divBdr>
                              <w:divsChild>
                                <w:div w:id="6570308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1286">
                          <w:marLeft w:val="0"/>
                          <w:marRight w:val="0"/>
                          <w:marTop w:val="0"/>
                          <w:marBottom w:val="0"/>
                          <w:divBdr>
                            <w:top w:val="none" w:sz="0" w:space="0" w:color="auto"/>
                            <w:left w:val="none" w:sz="0" w:space="0" w:color="auto"/>
                            <w:bottom w:val="none" w:sz="0" w:space="0" w:color="auto"/>
                            <w:right w:val="none" w:sz="0" w:space="0" w:color="auto"/>
                          </w:divBdr>
                          <w:divsChild>
                            <w:div w:id="1968968751">
                              <w:marLeft w:val="0"/>
                              <w:marRight w:val="0"/>
                              <w:marTop w:val="0"/>
                              <w:marBottom w:val="0"/>
                              <w:divBdr>
                                <w:top w:val="none" w:sz="0" w:space="0" w:color="auto"/>
                                <w:left w:val="none" w:sz="0" w:space="0" w:color="auto"/>
                                <w:bottom w:val="none" w:sz="0" w:space="0" w:color="auto"/>
                                <w:right w:val="none" w:sz="0" w:space="0" w:color="auto"/>
                              </w:divBdr>
                            </w:div>
                          </w:divsChild>
                        </w:div>
                        <w:div w:id="657343567">
                          <w:marLeft w:val="0"/>
                          <w:marRight w:val="0"/>
                          <w:marTop w:val="0"/>
                          <w:marBottom w:val="0"/>
                          <w:divBdr>
                            <w:top w:val="none" w:sz="0" w:space="0" w:color="auto"/>
                            <w:left w:val="none" w:sz="0" w:space="0" w:color="auto"/>
                            <w:bottom w:val="none" w:sz="0" w:space="0" w:color="auto"/>
                            <w:right w:val="none" w:sz="0" w:space="0" w:color="auto"/>
                          </w:divBdr>
                          <w:divsChild>
                            <w:div w:id="620191732">
                              <w:marLeft w:val="0"/>
                              <w:marRight w:val="0"/>
                              <w:marTop w:val="0"/>
                              <w:marBottom w:val="0"/>
                              <w:divBdr>
                                <w:top w:val="none" w:sz="0" w:space="0" w:color="auto"/>
                                <w:left w:val="none" w:sz="0" w:space="0" w:color="auto"/>
                                <w:bottom w:val="none" w:sz="0" w:space="0" w:color="auto"/>
                                <w:right w:val="none" w:sz="0" w:space="0" w:color="auto"/>
                              </w:divBdr>
                              <w:divsChild>
                                <w:div w:id="10390108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2538">
                          <w:marLeft w:val="0"/>
                          <w:marRight w:val="0"/>
                          <w:marTop w:val="0"/>
                          <w:marBottom w:val="0"/>
                          <w:divBdr>
                            <w:top w:val="none" w:sz="0" w:space="0" w:color="auto"/>
                            <w:left w:val="none" w:sz="0" w:space="0" w:color="auto"/>
                            <w:bottom w:val="none" w:sz="0" w:space="0" w:color="auto"/>
                            <w:right w:val="none" w:sz="0" w:space="0" w:color="auto"/>
                          </w:divBdr>
                          <w:divsChild>
                            <w:div w:id="506214520">
                              <w:marLeft w:val="0"/>
                              <w:marRight w:val="0"/>
                              <w:marTop w:val="0"/>
                              <w:marBottom w:val="0"/>
                              <w:divBdr>
                                <w:top w:val="none" w:sz="0" w:space="0" w:color="auto"/>
                                <w:left w:val="none" w:sz="0" w:space="0" w:color="auto"/>
                                <w:bottom w:val="none" w:sz="0" w:space="0" w:color="auto"/>
                                <w:right w:val="none" w:sz="0" w:space="0" w:color="auto"/>
                              </w:divBdr>
                            </w:div>
                          </w:divsChild>
                        </w:div>
                        <w:div w:id="449013624">
                          <w:marLeft w:val="0"/>
                          <w:marRight w:val="0"/>
                          <w:marTop w:val="0"/>
                          <w:marBottom w:val="0"/>
                          <w:divBdr>
                            <w:top w:val="none" w:sz="0" w:space="0" w:color="auto"/>
                            <w:left w:val="none" w:sz="0" w:space="0" w:color="auto"/>
                            <w:bottom w:val="none" w:sz="0" w:space="0" w:color="auto"/>
                            <w:right w:val="none" w:sz="0" w:space="0" w:color="auto"/>
                          </w:divBdr>
                          <w:divsChild>
                            <w:div w:id="1439135910">
                              <w:marLeft w:val="0"/>
                              <w:marRight w:val="0"/>
                              <w:marTop w:val="0"/>
                              <w:marBottom w:val="0"/>
                              <w:divBdr>
                                <w:top w:val="none" w:sz="0" w:space="0" w:color="auto"/>
                                <w:left w:val="none" w:sz="0" w:space="0" w:color="auto"/>
                                <w:bottom w:val="none" w:sz="0" w:space="0" w:color="auto"/>
                                <w:right w:val="none" w:sz="0" w:space="0" w:color="auto"/>
                              </w:divBdr>
                            </w:div>
                          </w:divsChild>
                        </w:div>
                        <w:div w:id="1595674004">
                          <w:marLeft w:val="0"/>
                          <w:marRight w:val="0"/>
                          <w:marTop w:val="0"/>
                          <w:marBottom w:val="0"/>
                          <w:divBdr>
                            <w:top w:val="none" w:sz="0" w:space="0" w:color="auto"/>
                            <w:left w:val="none" w:sz="0" w:space="0" w:color="auto"/>
                            <w:bottom w:val="none" w:sz="0" w:space="0" w:color="auto"/>
                            <w:right w:val="none" w:sz="0" w:space="0" w:color="auto"/>
                          </w:divBdr>
                          <w:divsChild>
                            <w:div w:id="2088309610">
                              <w:marLeft w:val="0"/>
                              <w:marRight w:val="0"/>
                              <w:marTop w:val="0"/>
                              <w:marBottom w:val="0"/>
                              <w:divBdr>
                                <w:top w:val="none" w:sz="0" w:space="0" w:color="auto"/>
                                <w:left w:val="none" w:sz="0" w:space="0" w:color="auto"/>
                                <w:bottom w:val="none" w:sz="0" w:space="0" w:color="auto"/>
                                <w:right w:val="none" w:sz="0" w:space="0" w:color="auto"/>
                              </w:divBdr>
                            </w:div>
                          </w:divsChild>
                        </w:div>
                        <w:div w:id="179899694">
                          <w:marLeft w:val="0"/>
                          <w:marRight w:val="0"/>
                          <w:marTop w:val="0"/>
                          <w:marBottom w:val="0"/>
                          <w:divBdr>
                            <w:top w:val="none" w:sz="0" w:space="0" w:color="auto"/>
                            <w:left w:val="none" w:sz="0" w:space="0" w:color="auto"/>
                            <w:bottom w:val="none" w:sz="0" w:space="0" w:color="auto"/>
                            <w:right w:val="none" w:sz="0" w:space="0" w:color="auto"/>
                          </w:divBdr>
                          <w:divsChild>
                            <w:div w:id="1930699325">
                              <w:marLeft w:val="0"/>
                              <w:marRight w:val="0"/>
                              <w:marTop w:val="0"/>
                              <w:marBottom w:val="0"/>
                              <w:divBdr>
                                <w:top w:val="none" w:sz="0" w:space="0" w:color="auto"/>
                                <w:left w:val="none" w:sz="0" w:space="0" w:color="auto"/>
                                <w:bottom w:val="none" w:sz="0" w:space="0" w:color="auto"/>
                                <w:right w:val="none" w:sz="0" w:space="0" w:color="auto"/>
                              </w:divBdr>
                            </w:div>
                          </w:divsChild>
                        </w:div>
                        <w:div w:id="570772748">
                          <w:marLeft w:val="0"/>
                          <w:marRight w:val="0"/>
                          <w:marTop w:val="0"/>
                          <w:marBottom w:val="0"/>
                          <w:divBdr>
                            <w:top w:val="none" w:sz="0" w:space="0" w:color="auto"/>
                            <w:left w:val="none" w:sz="0" w:space="0" w:color="auto"/>
                            <w:bottom w:val="none" w:sz="0" w:space="0" w:color="auto"/>
                            <w:right w:val="none" w:sz="0" w:space="0" w:color="auto"/>
                          </w:divBdr>
                          <w:divsChild>
                            <w:div w:id="822430756">
                              <w:marLeft w:val="0"/>
                              <w:marRight w:val="0"/>
                              <w:marTop w:val="0"/>
                              <w:marBottom w:val="0"/>
                              <w:divBdr>
                                <w:top w:val="none" w:sz="0" w:space="0" w:color="auto"/>
                                <w:left w:val="none" w:sz="0" w:space="0" w:color="auto"/>
                                <w:bottom w:val="none" w:sz="0" w:space="0" w:color="auto"/>
                                <w:right w:val="none" w:sz="0" w:space="0" w:color="auto"/>
                              </w:divBdr>
                            </w:div>
                          </w:divsChild>
                        </w:div>
                        <w:div w:id="1535921522">
                          <w:marLeft w:val="0"/>
                          <w:marRight w:val="0"/>
                          <w:marTop w:val="0"/>
                          <w:marBottom w:val="0"/>
                          <w:divBdr>
                            <w:top w:val="none" w:sz="0" w:space="0" w:color="auto"/>
                            <w:left w:val="none" w:sz="0" w:space="0" w:color="auto"/>
                            <w:bottom w:val="none" w:sz="0" w:space="0" w:color="auto"/>
                            <w:right w:val="none" w:sz="0" w:space="0" w:color="auto"/>
                          </w:divBdr>
                          <w:divsChild>
                            <w:div w:id="1439906178">
                              <w:marLeft w:val="0"/>
                              <w:marRight w:val="0"/>
                              <w:marTop w:val="0"/>
                              <w:marBottom w:val="0"/>
                              <w:divBdr>
                                <w:top w:val="none" w:sz="0" w:space="0" w:color="auto"/>
                                <w:left w:val="none" w:sz="0" w:space="0" w:color="auto"/>
                                <w:bottom w:val="none" w:sz="0" w:space="0" w:color="auto"/>
                                <w:right w:val="none" w:sz="0" w:space="0" w:color="auto"/>
                              </w:divBdr>
                            </w:div>
                          </w:divsChild>
                        </w:div>
                        <w:div w:id="1457330616">
                          <w:marLeft w:val="0"/>
                          <w:marRight w:val="0"/>
                          <w:marTop w:val="0"/>
                          <w:marBottom w:val="0"/>
                          <w:divBdr>
                            <w:top w:val="none" w:sz="0" w:space="0" w:color="auto"/>
                            <w:left w:val="none" w:sz="0" w:space="0" w:color="auto"/>
                            <w:bottom w:val="none" w:sz="0" w:space="0" w:color="auto"/>
                            <w:right w:val="none" w:sz="0" w:space="0" w:color="auto"/>
                          </w:divBdr>
                          <w:divsChild>
                            <w:div w:id="779765664">
                              <w:marLeft w:val="0"/>
                              <w:marRight w:val="0"/>
                              <w:marTop w:val="0"/>
                              <w:marBottom w:val="0"/>
                              <w:divBdr>
                                <w:top w:val="none" w:sz="0" w:space="0" w:color="auto"/>
                                <w:left w:val="none" w:sz="0" w:space="0" w:color="auto"/>
                                <w:bottom w:val="none" w:sz="0" w:space="0" w:color="auto"/>
                                <w:right w:val="none" w:sz="0" w:space="0" w:color="auto"/>
                              </w:divBdr>
                            </w:div>
                          </w:divsChild>
                        </w:div>
                        <w:div w:id="754210250">
                          <w:marLeft w:val="0"/>
                          <w:marRight w:val="0"/>
                          <w:marTop w:val="0"/>
                          <w:marBottom w:val="0"/>
                          <w:divBdr>
                            <w:top w:val="none" w:sz="0" w:space="0" w:color="auto"/>
                            <w:left w:val="none" w:sz="0" w:space="0" w:color="auto"/>
                            <w:bottom w:val="none" w:sz="0" w:space="0" w:color="auto"/>
                            <w:right w:val="none" w:sz="0" w:space="0" w:color="auto"/>
                          </w:divBdr>
                          <w:divsChild>
                            <w:div w:id="696810262">
                              <w:marLeft w:val="0"/>
                              <w:marRight w:val="0"/>
                              <w:marTop w:val="0"/>
                              <w:marBottom w:val="0"/>
                              <w:divBdr>
                                <w:top w:val="none" w:sz="0" w:space="0" w:color="auto"/>
                                <w:left w:val="none" w:sz="0" w:space="0" w:color="auto"/>
                                <w:bottom w:val="none" w:sz="0" w:space="0" w:color="auto"/>
                                <w:right w:val="none" w:sz="0" w:space="0" w:color="auto"/>
                              </w:divBdr>
                            </w:div>
                          </w:divsChild>
                        </w:div>
                        <w:div w:id="174463556">
                          <w:marLeft w:val="0"/>
                          <w:marRight w:val="0"/>
                          <w:marTop w:val="0"/>
                          <w:marBottom w:val="0"/>
                          <w:divBdr>
                            <w:top w:val="none" w:sz="0" w:space="0" w:color="auto"/>
                            <w:left w:val="none" w:sz="0" w:space="0" w:color="auto"/>
                            <w:bottom w:val="none" w:sz="0" w:space="0" w:color="auto"/>
                            <w:right w:val="none" w:sz="0" w:space="0" w:color="auto"/>
                          </w:divBdr>
                          <w:divsChild>
                            <w:div w:id="10295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605038">
          <w:marLeft w:val="0"/>
          <w:marRight w:val="0"/>
          <w:marTop w:val="0"/>
          <w:marBottom w:val="0"/>
          <w:divBdr>
            <w:top w:val="none" w:sz="0" w:space="0" w:color="auto"/>
            <w:left w:val="none" w:sz="0" w:space="0" w:color="auto"/>
            <w:bottom w:val="none" w:sz="0" w:space="0" w:color="auto"/>
            <w:right w:val="none" w:sz="0" w:space="0" w:color="auto"/>
          </w:divBdr>
          <w:divsChild>
            <w:div w:id="1445227488">
              <w:marLeft w:val="0"/>
              <w:marRight w:val="0"/>
              <w:marTop w:val="100"/>
              <w:marBottom w:val="100"/>
              <w:divBdr>
                <w:top w:val="none" w:sz="0" w:space="0" w:color="auto"/>
                <w:left w:val="none" w:sz="0" w:space="0" w:color="auto"/>
                <w:bottom w:val="none" w:sz="0" w:space="0" w:color="auto"/>
                <w:right w:val="none" w:sz="0" w:space="0" w:color="auto"/>
              </w:divBdr>
              <w:divsChild>
                <w:div w:id="1206598642">
                  <w:marLeft w:val="0"/>
                  <w:marRight w:val="0"/>
                  <w:marTop w:val="0"/>
                  <w:marBottom w:val="0"/>
                  <w:divBdr>
                    <w:top w:val="none" w:sz="0" w:space="0" w:color="auto"/>
                    <w:left w:val="none" w:sz="0" w:space="0" w:color="auto"/>
                    <w:bottom w:val="none" w:sz="0" w:space="0" w:color="auto"/>
                    <w:right w:val="none" w:sz="0" w:space="0" w:color="auto"/>
                  </w:divBdr>
                  <w:divsChild>
                    <w:div w:id="1226644964">
                      <w:marLeft w:val="-255"/>
                      <w:marRight w:val="-255"/>
                      <w:marTop w:val="0"/>
                      <w:marBottom w:val="0"/>
                      <w:divBdr>
                        <w:top w:val="none" w:sz="0" w:space="0" w:color="auto"/>
                        <w:left w:val="none" w:sz="0" w:space="0" w:color="auto"/>
                        <w:bottom w:val="none" w:sz="0" w:space="0" w:color="auto"/>
                        <w:right w:val="none" w:sz="0" w:space="0" w:color="auto"/>
                      </w:divBdr>
                      <w:divsChild>
                        <w:div w:id="159467720">
                          <w:marLeft w:val="0"/>
                          <w:marRight w:val="0"/>
                          <w:marTop w:val="0"/>
                          <w:marBottom w:val="0"/>
                          <w:divBdr>
                            <w:top w:val="none" w:sz="0" w:space="0" w:color="auto"/>
                            <w:left w:val="none" w:sz="0" w:space="0" w:color="auto"/>
                            <w:bottom w:val="none" w:sz="0" w:space="0" w:color="auto"/>
                            <w:right w:val="none" w:sz="0" w:space="0" w:color="auto"/>
                          </w:divBdr>
                          <w:divsChild>
                            <w:div w:id="1975671117">
                              <w:marLeft w:val="0"/>
                              <w:marRight w:val="0"/>
                              <w:marTop w:val="0"/>
                              <w:marBottom w:val="0"/>
                              <w:divBdr>
                                <w:top w:val="none" w:sz="0" w:space="0" w:color="auto"/>
                                <w:left w:val="none" w:sz="0" w:space="0" w:color="auto"/>
                                <w:bottom w:val="none" w:sz="0" w:space="0" w:color="auto"/>
                                <w:right w:val="none" w:sz="0" w:space="0" w:color="auto"/>
                              </w:divBdr>
                              <w:divsChild>
                                <w:div w:id="136804880">
                                  <w:marLeft w:val="0"/>
                                  <w:marRight w:val="0"/>
                                  <w:marTop w:val="0"/>
                                  <w:marBottom w:val="0"/>
                                  <w:divBdr>
                                    <w:top w:val="none" w:sz="0" w:space="0" w:color="auto"/>
                                    <w:left w:val="none" w:sz="0" w:space="0" w:color="auto"/>
                                    <w:bottom w:val="none" w:sz="0" w:space="0" w:color="auto"/>
                                    <w:right w:val="none" w:sz="0" w:space="0" w:color="auto"/>
                                  </w:divBdr>
                                  <w:divsChild>
                                    <w:div w:id="11672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626835">
          <w:marLeft w:val="0"/>
          <w:marRight w:val="0"/>
          <w:marTop w:val="100"/>
          <w:marBottom w:val="100"/>
          <w:divBdr>
            <w:top w:val="none" w:sz="0" w:space="0" w:color="auto"/>
            <w:left w:val="none" w:sz="0" w:space="0" w:color="auto"/>
            <w:bottom w:val="none" w:sz="0" w:space="0" w:color="auto"/>
            <w:right w:val="none" w:sz="0" w:space="0" w:color="auto"/>
          </w:divBdr>
          <w:divsChild>
            <w:div w:id="21287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ebapps.tcd.ie/PortalFramework/Apps/TravelInsurance/AppDefault" TargetMode="External"/><Relationship Id="rId12" Type="http://schemas.openxmlformats.org/officeDocument/2006/relationships/hyperlink" Target="https://rmis.ucsf.edu/business-travel-insurance" TargetMode="External"/><Relationship Id="rId13" Type="http://schemas.openxmlformats.org/officeDocument/2006/relationships/hyperlink" Target="https://www.dfa.ie/travel/travel-advice/a-z-list-of-countries/argentina/" TargetMode="External"/><Relationship Id="rId14" Type="http://schemas.openxmlformats.org/officeDocument/2006/relationships/hyperlink" Target="http://www.gbhi.org/conference-2018/" TargetMode="External"/><Relationship Id="rId15" Type="http://schemas.openxmlformats.org/officeDocument/2006/relationships/hyperlink" Target="http://conference@gbhi.org/"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alz.org/buenosaires" TargetMode="External"/><Relationship Id="rId7" Type="http://schemas.openxmlformats.org/officeDocument/2006/relationships/hyperlink" Target="https://alz.org/buenosaires" TargetMode="External"/><Relationship Id="rId8" Type="http://schemas.openxmlformats.org/officeDocument/2006/relationships/hyperlink" Target="https://www.melia.com/en/hotels/america/argentina/melia-buenos-aires/index.html" TargetMode="External"/><Relationship Id="rId9" Type="http://schemas.openxmlformats.org/officeDocument/2006/relationships/hyperlink" Target="mailto:conference@gbhi.org" TargetMode="External"/><Relationship Id="rId10" Type="http://schemas.openxmlformats.org/officeDocument/2006/relationships/hyperlink" Target="http://conference@gbhi.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1332</Words>
  <Characters>7326</Characters>
  <Application>Microsoft Macintosh Word</Application>
  <DocSecurity>0</DocSecurity>
  <Lines>61</Lines>
  <Paragraphs>17</Paragraphs>
  <ScaleCrop>false</ScaleCrop>
  <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kochen</dc:creator>
  <cp:keywords/>
  <dc:description/>
  <cp:lastModifiedBy>silvia kochen</cp:lastModifiedBy>
  <cp:revision>1</cp:revision>
  <dcterms:created xsi:type="dcterms:W3CDTF">2018-04-04T16:52:00Z</dcterms:created>
  <dcterms:modified xsi:type="dcterms:W3CDTF">2018-04-04T17:04:00Z</dcterms:modified>
</cp:coreProperties>
</file>